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D526E1" w:rsidRDefault="00432BBF" w:rsidP="000E31F4">
      <w:pPr>
        <w:suppressAutoHyphens/>
        <w:rPr>
          <w:sz w:val="20"/>
        </w:rPr>
      </w:pPr>
    </w:p>
    <w:tbl>
      <w:tblPr>
        <w:tblW w:w="10206" w:type="dxa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71"/>
        <w:gridCol w:w="1275"/>
        <w:gridCol w:w="1560"/>
      </w:tblGrid>
      <w:tr w:rsidR="00432BBF" w:rsidRPr="007323A5" w:rsidTr="001F0BC5">
        <w:trPr>
          <w:trHeight w:val="369"/>
          <w:tblCellSpacing w:w="20" w:type="dxa"/>
        </w:trPr>
        <w:tc>
          <w:tcPr>
            <w:tcW w:w="7311" w:type="dxa"/>
            <w:vAlign w:val="center"/>
          </w:tcPr>
          <w:p w:rsidR="00432BBF" w:rsidRPr="007323A5" w:rsidRDefault="00432BBF" w:rsidP="00380323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</w:t>
            </w:r>
            <w:r w:rsidR="001F0BC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Jefe de Sección Almac</w:t>
            </w:r>
            <w:r w:rsidR="003E4CE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én</w:t>
            </w:r>
            <w:r w:rsidR="001F0BC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de Insumos </w:t>
            </w:r>
          </w:p>
        </w:tc>
        <w:tc>
          <w:tcPr>
            <w:tcW w:w="1235" w:type="dxa"/>
            <w:vAlign w:val="center"/>
          </w:tcPr>
          <w:p w:rsidR="00432BBF" w:rsidRPr="007323A5" w:rsidRDefault="00432BBF" w:rsidP="001F0BC5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</w:t>
            </w:r>
            <w:r w:rsidR="001F0BC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3</w:t>
            </w:r>
          </w:p>
        </w:tc>
        <w:tc>
          <w:tcPr>
            <w:tcW w:w="1500" w:type="dxa"/>
            <w:vAlign w:val="center"/>
          </w:tcPr>
          <w:p w:rsidR="00432BBF" w:rsidRPr="007323A5" w:rsidRDefault="00432BBF" w:rsidP="00E236A8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E236A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</w:t>
            </w:r>
          </w:p>
        </w:tc>
      </w:tr>
      <w:tr w:rsidR="00432BBF" w:rsidRPr="007323A5" w:rsidTr="001F0BC5">
        <w:trPr>
          <w:trHeight w:val="320"/>
          <w:tblCellSpacing w:w="20" w:type="dxa"/>
        </w:trPr>
        <w:tc>
          <w:tcPr>
            <w:tcW w:w="10126" w:type="dxa"/>
            <w:gridSpan w:val="3"/>
            <w:vAlign w:val="center"/>
          </w:tcPr>
          <w:p w:rsidR="00432BBF" w:rsidRPr="007323A5" w:rsidRDefault="00432BBF" w:rsidP="0017419C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17419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División de Abastecimiento</w:t>
            </w:r>
          </w:p>
        </w:tc>
      </w:tr>
      <w:tr w:rsidR="00432BBF" w:rsidRPr="007323A5" w:rsidTr="001F0BC5">
        <w:trPr>
          <w:trHeight w:val="320"/>
          <w:tblCellSpacing w:w="20" w:type="dxa"/>
        </w:trPr>
        <w:tc>
          <w:tcPr>
            <w:tcW w:w="10126" w:type="dxa"/>
            <w:gridSpan w:val="3"/>
            <w:vAlign w:val="center"/>
          </w:tcPr>
          <w:p w:rsidR="00432BBF" w:rsidRPr="007323A5" w:rsidRDefault="00432BBF" w:rsidP="00233B87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1F0BC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Jefe de Departamento de Almacenes</w:t>
            </w:r>
          </w:p>
        </w:tc>
      </w:tr>
    </w:tbl>
    <w:p w:rsidR="00432BBF" w:rsidRPr="00D526E1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Default="00432BBF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20"/>
        </w:rPr>
      </w:pPr>
    </w:p>
    <w:p w:rsidR="00432BBF" w:rsidRDefault="001F0BC5" w:rsidP="00B13E79">
      <w:pPr>
        <w:pStyle w:val="Textoindependiente3"/>
        <w:suppressAutoHyphens/>
        <w:ind w:left="360"/>
        <w:rPr>
          <w:rFonts w:ascii="Bookman Old Style" w:hAnsi="Bookman Old Style"/>
          <w:sz w:val="20"/>
        </w:rPr>
      </w:pPr>
      <w:r w:rsidRPr="00CC6109">
        <w:rPr>
          <w:rFonts w:ascii="Bookman Old Style" w:hAnsi="Bookman Old Style"/>
          <w:sz w:val="20"/>
        </w:rPr>
        <w:t>Planificar, coordinar, dirigir y controlar las actividades del área bajo su responsabilidad, verificando que se cumplan las normas establecidas para la recepción, almacenaje y distribución de insumos médicos</w:t>
      </w:r>
      <w:r>
        <w:rPr>
          <w:rFonts w:ascii="Bookman Old Style" w:hAnsi="Bookman Old Style"/>
          <w:sz w:val="20"/>
        </w:rPr>
        <w:t>.</w:t>
      </w:r>
    </w:p>
    <w:p w:rsidR="001F0BC5" w:rsidRPr="00D526E1" w:rsidRDefault="001F0BC5" w:rsidP="00E21CFE">
      <w:pPr>
        <w:pStyle w:val="Textoindependiente3"/>
        <w:suppressAutoHyphens/>
        <w:rPr>
          <w:rFonts w:ascii="Bookman Old Style" w:hAnsi="Bookman Old Style"/>
          <w:szCs w:val="24"/>
          <w:lang w:val="es-CL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D526E1" w:rsidRDefault="00540ED7" w:rsidP="00540ED7">
      <w:pPr>
        <w:rPr>
          <w:sz w:val="18"/>
        </w:rPr>
      </w:pPr>
    </w:p>
    <w:p w:rsidR="001F0BC5" w:rsidRPr="000974A8" w:rsidRDefault="001F0BC5" w:rsidP="00B13E79">
      <w:pPr>
        <w:numPr>
          <w:ilvl w:val="0"/>
          <w:numId w:val="45"/>
        </w:numPr>
        <w:suppressAutoHyphens/>
        <w:jc w:val="both"/>
        <w:rPr>
          <w:rFonts w:ascii="Bookman Old Style" w:hAnsi="Bookman Old Style" w:cs="Tahoma"/>
          <w:i w:val="0"/>
          <w:sz w:val="20"/>
          <w:lang w:val="es-SV"/>
        </w:rPr>
      </w:pPr>
      <w:r w:rsidRPr="000974A8">
        <w:rPr>
          <w:rFonts w:ascii="Bookman Old Style" w:hAnsi="Bookman Old Style" w:cs="Tahoma"/>
          <w:i w:val="0"/>
          <w:sz w:val="20"/>
          <w:lang w:val="es-SV"/>
        </w:rPr>
        <w:t>Organizar las actividades del personal a cargo, a efecto de dar cumplimiento en lo establecido en el plan anual de ingresos y despachos de los bienes, informando las variantes del mismo.</w:t>
      </w:r>
    </w:p>
    <w:p w:rsidR="001F0BC5" w:rsidRPr="00D526E1" w:rsidRDefault="001F0BC5" w:rsidP="001F0BC5">
      <w:pPr>
        <w:suppressAutoHyphens/>
        <w:jc w:val="both"/>
        <w:rPr>
          <w:rFonts w:ascii="Bookman Old Style" w:hAnsi="Bookman Old Style" w:cs="Tahoma"/>
          <w:i w:val="0"/>
          <w:sz w:val="18"/>
          <w:lang w:val="es-SV"/>
        </w:rPr>
      </w:pPr>
    </w:p>
    <w:p w:rsidR="001F0BC5" w:rsidRPr="00C61552" w:rsidRDefault="001F0BC5" w:rsidP="00B13E79">
      <w:pPr>
        <w:numPr>
          <w:ilvl w:val="0"/>
          <w:numId w:val="45"/>
        </w:numPr>
        <w:suppressAutoHyphens/>
        <w:jc w:val="both"/>
        <w:rPr>
          <w:rFonts w:ascii="Bookman Old Style" w:hAnsi="Bookman Old Style" w:cs="Tahoma"/>
          <w:i w:val="0"/>
          <w:sz w:val="20"/>
          <w:lang w:val="es-SV"/>
        </w:rPr>
      </w:pPr>
      <w:r w:rsidRPr="00C61552">
        <w:rPr>
          <w:rFonts w:ascii="Bookman Old Style" w:hAnsi="Bookman Old Style" w:cs="Tahoma"/>
          <w:i w:val="0"/>
          <w:sz w:val="20"/>
          <w:lang w:val="es-SV"/>
        </w:rPr>
        <w:t>Remitir toda la documentación de soporte de ingresos y salidas de inventarios, cuando sea requerido por cualquier área de la U</w:t>
      </w:r>
      <w:r w:rsidR="00363D59" w:rsidRPr="00C61552">
        <w:rPr>
          <w:rFonts w:ascii="Bookman Old Style" w:hAnsi="Bookman Old Style" w:cs="Tahoma"/>
          <w:i w:val="0"/>
          <w:sz w:val="20"/>
          <w:lang w:val="es-SV"/>
        </w:rPr>
        <w:t xml:space="preserve">nidad Financiera </w:t>
      </w:r>
      <w:proofErr w:type="spellStart"/>
      <w:r w:rsidR="00363D59" w:rsidRPr="00C61552">
        <w:rPr>
          <w:rFonts w:ascii="Bookman Old Style" w:hAnsi="Bookman Old Style" w:cs="Tahoma"/>
          <w:i w:val="0"/>
          <w:sz w:val="20"/>
          <w:lang w:val="es-SV"/>
        </w:rPr>
        <w:t>Institucional</w:t>
      </w:r>
      <w:r w:rsidRPr="00C61552">
        <w:rPr>
          <w:rFonts w:ascii="Bookman Old Style" w:hAnsi="Bookman Old Style" w:cs="Tahoma"/>
          <w:i w:val="0"/>
          <w:sz w:val="20"/>
          <w:lang w:val="es-SV"/>
        </w:rPr>
        <w:t>I</w:t>
      </w:r>
      <w:proofErr w:type="spellEnd"/>
      <w:r w:rsidRPr="00C61552">
        <w:rPr>
          <w:rFonts w:ascii="Bookman Old Style" w:hAnsi="Bookman Old Style" w:cs="Tahoma"/>
          <w:i w:val="0"/>
          <w:sz w:val="20"/>
          <w:lang w:val="es-SV"/>
        </w:rPr>
        <w:t>, para su respectivo procedimiento.</w:t>
      </w:r>
    </w:p>
    <w:p w:rsidR="001F0BC5" w:rsidRPr="00C61552" w:rsidRDefault="001F0BC5" w:rsidP="00C61552">
      <w:pPr>
        <w:suppressAutoHyphens/>
        <w:ind w:left="720"/>
        <w:jc w:val="both"/>
        <w:rPr>
          <w:rFonts w:ascii="Bookman Old Style" w:hAnsi="Bookman Old Style" w:cs="Tahoma"/>
          <w:i w:val="0"/>
          <w:sz w:val="20"/>
          <w:lang w:val="es-SV"/>
        </w:rPr>
      </w:pPr>
    </w:p>
    <w:p w:rsidR="001F0BC5" w:rsidRPr="00C61552" w:rsidRDefault="001F0BC5" w:rsidP="00B13E79">
      <w:pPr>
        <w:numPr>
          <w:ilvl w:val="0"/>
          <w:numId w:val="45"/>
        </w:numPr>
        <w:suppressAutoHyphens/>
        <w:jc w:val="both"/>
        <w:rPr>
          <w:rFonts w:ascii="Bookman Old Style" w:hAnsi="Bookman Old Style" w:cs="Tahoma"/>
          <w:i w:val="0"/>
          <w:sz w:val="20"/>
          <w:lang w:val="es-SV"/>
        </w:rPr>
      </w:pPr>
      <w:r w:rsidRPr="00C61552">
        <w:rPr>
          <w:rFonts w:ascii="Bookman Old Style" w:hAnsi="Bookman Old Style" w:cs="Tahoma"/>
          <w:i w:val="0"/>
          <w:sz w:val="20"/>
          <w:lang w:val="es-SV"/>
        </w:rPr>
        <w:t xml:space="preserve">Velar por el mantenimiento de archivos actualizados, de la documentación de soporte de los ingresos y despachos de </w:t>
      </w:r>
      <w:r w:rsidR="00363D59" w:rsidRPr="00C61552">
        <w:rPr>
          <w:rFonts w:ascii="Bookman Old Style" w:hAnsi="Bookman Old Style" w:cs="Tahoma"/>
          <w:i w:val="0"/>
          <w:sz w:val="20"/>
          <w:lang w:val="es-SV"/>
        </w:rPr>
        <w:t>insumos médicos</w:t>
      </w:r>
      <w:r w:rsidRPr="00C61552">
        <w:rPr>
          <w:rFonts w:ascii="Bookman Old Style" w:hAnsi="Bookman Old Style" w:cs="Tahoma"/>
          <w:i w:val="0"/>
          <w:sz w:val="20"/>
          <w:lang w:val="es-SV"/>
        </w:rPr>
        <w:t>, con el propósito de guardar los respaldos respectivos.</w:t>
      </w:r>
    </w:p>
    <w:p w:rsidR="00C61552" w:rsidRPr="00C61552" w:rsidRDefault="00C61552" w:rsidP="00C61552">
      <w:pPr>
        <w:suppressAutoHyphens/>
        <w:ind w:left="720"/>
        <w:jc w:val="both"/>
        <w:rPr>
          <w:rFonts w:ascii="Bookman Old Style" w:hAnsi="Bookman Old Style" w:cs="Tahoma"/>
          <w:i w:val="0"/>
          <w:sz w:val="20"/>
          <w:lang w:val="es-SV"/>
        </w:rPr>
      </w:pPr>
    </w:p>
    <w:p w:rsidR="00C61552" w:rsidRPr="00C61552" w:rsidRDefault="00C61552" w:rsidP="00C61552">
      <w:pPr>
        <w:numPr>
          <w:ilvl w:val="0"/>
          <w:numId w:val="45"/>
        </w:numPr>
        <w:suppressAutoHyphens/>
        <w:jc w:val="both"/>
        <w:rPr>
          <w:rFonts w:ascii="Bookman Old Style" w:hAnsi="Bookman Old Style" w:cs="Tahoma"/>
          <w:i w:val="0"/>
          <w:sz w:val="20"/>
          <w:lang w:val="es-SV"/>
        </w:rPr>
      </w:pPr>
      <w:r w:rsidRPr="00C61552">
        <w:rPr>
          <w:rFonts w:ascii="Bookman Old Style" w:hAnsi="Bookman Old Style" w:cs="Tahoma"/>
          <w:i w:val="0"/>
          <w:sz w:val="20"/>
          <w:lang w:val="es-SV"/>
        </w:rPr>
        <w:t>Generar nuevos códigos de los listados y cuadros básicos de suministros, cuando sean debidamente requeridos, a fin de mantener actualizado el mismo.</w:t>
      </w:r>
    </w:p>
    <w:p w:rsidR="001F0BC5" w:rsidRPr="00C61552" w:rsidRDefault="001F0BC5" w:rsidP="00C61552">
      <w:pPr>
        <w:suppressAutoHyphens/>
        <w:jc w:val="both"/>
        <w:rPr>
          <w:rFonts w:ascii="Bookman Old Style" w:hAnsi="Bookman Old Style" w:cs="Tahoma"/>
          <w:i w:val="0"/>
          <w:sz w:val="20"/>
          <w:lang w:val="es-SV"/>
        </w:rPr>
      </w:pPr>
    </w:p>
    <w:p w:rsidR="00C92679" w:rsidRPr="00C61552" w:rsidRDefault="00C92679" w:rsidP="00C61552">
      <w:pPr>
        <w:numPr>
          <w:ilvl w:val="0"/>
          <w:numId w:val="45"/>
        </w:numPr>
        <w:suppressAutoHyphens/>
        <w:jc w:val="both"/>
        <w:rPr>
          <w:rFonts w:ascii="Bookman Old Style" w:hAnsi="Bookman Old Style" w:cs="Tahoma"/>
          <w:i w:val="0"/>
          <w:sz w:val="20"/>
          <w:lang w:val="es-SV"/>
        </w:rPr>
      </w:pPr>
      <w:r w:rsidRPr="00C61552">
        <w:rPr>
          <w:rFonts w:ascii="Bookman Old Style" w:hAnsi="Bookman Old Style" w:cs="Tahoma"/>
          <w:i w:val="0"/>
          <w:sz w:val="20"/>
          <w:lang w:val="es-SV"/>
        </w:rPr>
        <w:t>Velar por una eficiente recepción de productos, de modo que se apeguen a lo establecido en los contratos, con la calidad y el tiempo requerido, evitando faltantes o averías.</w:t>
      </w:r>
    </w:p>
    <w:p w:rsidR="001F0BC5" w:rsidRPr="000974A8" w:rsidRDefault="001F0BC5" w:rsidP="00C61552">
      <w:pPr>
        <w:suppressAutoHyphens/>
        <w:ind w:left="720"/>
        <w:jc w:val="both"/>
        <w:rPr>
          <w:rFonts w:ascii="Bookman Old Style" w:hAnsi="Bookman Old Style" w:cs="Tahoma"/>
          <w:i w:val="0"/>
          <w:sz w:val="20"/>
          <w:lang w:val="es-SV"/>
        </w:rPr>
      </w:pPr>
    </w:p>
    <w:p w:rsidR="001F0BC5" w:rsidRPr="00C61552" w:rsidRDefault="001F0BC5" w:rsidP="00B13E79">
      <w:pPr>
        <w:numPr>
          <w:ilvl w:val="0"/>
          <w:numId w:val="45"/>
        </w:numPr>
        <w:suppressAutoHyphens/>
        <w:jc w:val="both"/>
        <w:rPr>
          <w:rFonts w:ascii="Bookman Old Style" w:hAnsi="Bookman Old Style" w:cs="Tahoma"/>
          <w:i w:val="0"/>
          <w:sz w:val="20"/>
          <w:lang w:val="es-SV"/>
        </w:rPr>
      </w:pPr>
      <w:r w:rsidRPr="00C61552">
        <w:rPr>
          <w:rFonts w:ascii="Bookman Old Style" w:hAnsi="Bookman Old Style" w:cs="Tahoma"/>
          <w:i w:val="0"/>
          <w:sz w:val="20"/>
          <w:lang w:val="es-SV"/>
        </w:rPr>
        <w:t>Planear, programar, coordinar, controlar y normar los procedimientos para el manejo de los insumos o bienes, a través del establecimiento de mecanismos de acción que permitan el adecuado funcionamiento de la Sección.</w:t>
      </w:r>
    </w:p>
    <w:p w:rsidR="001F0BC5" w:rsidRPr="00C61552" w:rsidRDefault="001F0BC5" w:rsidP="00C61552">
      <w:pPr>
        <w:suppressAutoHyphens/>
        <w:ind w:left="360"/>
        <w:jc w:val="both"/>
        <w:rPr>
          <w:rFonts w:ascii="Bookman Old Style" w:hAnsi="Bookman Old Style" w:cs="Tahoma"/>
          <w:i w:val="0"/>
          <w:sz w:val="20"/>
          <w:lang w:val="es-SV"/>
        </w:rPr>
      </w:pPr>
    </w:p>
    <w:p w:rsidR="001F0BC5" w:rsidRPr="00C61552" w:rsidRDefault="001F0BC5" w:rsidP="00B13E79">
      <w:pPr>
        <w:numPr>
          <w:ilvl w:val="0"/>
          <w:numId w:val="45"/>
        </w:numPr>
        <w:suppressAutoHyphens/>
        <w:jc w:val="both"/>
        <w:rPr>
          <w:rFonts w:ascii="Bookman Old Style" w:hAnsi="Bookman Old Style" w:cs="Tahoma"/>
          <w:i w:val="0"/>
          <w:sz w:val="20"/>
          <w:lang w:val="es-SV"/>
        </w:rPr>
      </w:pPr>
      <w:r w:rsidRPr="00C61552">
        <w:rPr>
          <w:rFonts w:ascii="Bookman Old Style" w:hAnsi="Bookman Old Style" w:cs="Tahoma"/>
          <w:i w:val="0"/>
          <w:sz w:val="20"/>
          <w:lang w:val="es-SV"/>
        </w:rPr>
        <w:t xml:space="preserve">Atender oportunamente a las empresas </w:t>
      </w:r>
      <w:proofErr w:type="spellStart"/>
      <w:r w:rsidRPr="00C61552">
        <w:rPr>
          <w:rFonts w:ascii="Bookman Old Style" w:hAnsi="Bookman Old Style" w:cs="Tahoma"/>
          <w:i w:val="0"/>
          <w:sz w:val="20"/>
          <w:lang w:val="es-SV"/>
        </w:rPr>
        <w:t>suministrantes</w:t>
      </w:r>
      <w:proofErr w:type="spellEnd"/>
      <w:r w:rsidRPr="00C61552">
        <w:rPr>
          <w:rFonts w:ascii="Bookman Old Style" w:hAnsi="Bookman Old Style" w:cs="Tahoma"/>
          <w:i w:val="0"/>
          <w:sz w:val="20"/>
          <w:lang w:val="es-SV"/>
        </w:rPr>
        <w:t>, con el propósito de mantener una comunicación efectiva.</w:t>
      </w:r>
    </w:p>
    <w:p w:rsidR="001F0BC5" w:rsidRPr="000974A8" w:rsidRDefault="001F0BC5" w:rsidP="00C61552">
      <w:pPr>
        <w:suppressAutoHyphens/>
        <w:ind w:left="720"/>
        <w:jc w:val="both"/>
        <w:rPr>
          <w:rFonts w:ascii="Bookman Old Style" w:hAnsi="Bookman Old Style" w:cs="Tahoma"/>
          <w:i w:val="0"/>
          <w:sz w:val="20"/>
          <w:lang w:val="es-SV"/>
        </w:rPr>
      </w:pPr>
    </w:p>
    <w:p w:rsidR="00C92679" w:rsidRPr="00C61552" w:rsidRDefault="00C92679" w:rsidP="00C92679">
      <w:pPr>
        <w:numPr>
          <w:ilvl w:val="0"/>
          <w:numId w:val="45"/>
        </w:numPr>
        <w:suppressAutoHyphens/>
        <w:jc w:val="both"/>
        <w:rPr>
          <w:rFonts w:ascii="Bookman Old Style" w:hAnsi="Bookman Old Style" w:cs="Tahoma"/>
          <w:i w:val="0"/>
          <w:sz w:val="20"/>
          <w:lang w:val="es-SV"/>
        </w:rPr>
      </w:pPr>
      <w:r w:rsidRPr="00C61552">
        <w:rPr>
          <w:rFonts w:ascii="Bookman Old Style" w:hAnsi="Bookman Old Style" w:cs="Tahoma"/>
          <w:i w:val="0"/>
          <w:sz w:val="20"/>
          <w:lang w:val="es-SV"/>
        </w:rPr>
        <w:t>Solicitar modificaciones de entregas (anticipos o reprogramación), de acuerdo a las necesidades de cada dependencia, con la finalidad de evitar el desabastecimiento de insumos médicos.</w:t>
      </w:r>
    </w:p>
    <w:p w:rsidR="00D526E1" w:rsidRPr="00C61552" w:rsidRDefault="00D526E1" w:rsidP="00C61552">
      <w:pPr>
        <w:suppressAutoHyphens/>
        <w:ind w:left="720"/>
        <w:jc w:val="both"/>
        <w:rPr>
          <w:rFonts w:ascii="Bookman Old Style" w:hAnsi="Bookman Old Style" w:cs="Tahoma"/>
          <w:i w:val="0"/>
          <w:sz w:val="20"/>
          <w:lang w:val="es-SV"/>
        </w:rPr>
      </w:pPr>
    </w:p>
    <w:p w:rsidR="001F0BC5" w:rsidRPr="00C61552" w:rsidRDefault="001F0BC5" w:rsidP="00B13E79">
      <w:pPr>
        <w:numPr>
          <w:ilvl w:val="0"/>
          <w:numId w:val="45"/>
        </w:numPr>
        <w:suppressAutoHyphens/>
        <w:jc w:val="both"/>
        <w:rPr>
          <w:rFonts w:ascii="Bookman Old Style" w:hAnsi="Bookman Old Style" w:cs="Tahoma"/>
          <w:i w:val="0"/>
          <w:sz w:val="20"/>
          <w:lang w:val="es-SV"/>
        </w:rPr>
      </w:pPr>
      <w:r w:rsidRPr="00C61552">
        <w:rPr>
          <w:rFonts w:ascii="Bookman Old Style" w:hAnsi="Bookman Old Style" w:cs="Tahoma"/>
          <w:i w:val="0"/>
          <w:sz w:val="20"/>
          <w:lang w:val="es-SV"/>
        </w:rPr>
        <w:t xml:space="preserve">Autorizar las facturas para el pago a los </w:t>
      </w:r>
      <w:proofErr w:type="spellStart"/>
      <w:r w:rsidRPr="00C61552">
        <w:rPr>
          <w:rFonts w:ascii="Bookman Old Style" w:hAnsi="Bookman Old Style" w:cs="Tahoma"/>
          <w:i w:val="0"/>
          <w:sz w:val="20"/>
          <w:lang w:val="es-SV"/>
        </w:rPr>
        <w:t>suministrantes</w:t>
      </w:r>
      <w:proofErr w:type="spellEnd"/>
      <w:r w:rsidRPr="00C61552">
        <w:rPr>
          <w:rFonts w:ascii="Bookman Old Style" w:hAnsi="Bookman Old Style" w:cs="Tahoma"/>
          <w:i w:val="0"/>
          <w:sz w:val="20"/>
          <w:lang w:val="es-SV"/>
        </w:rPr>
        <w:t>, a fin de continuar con el  trámite respectivo.</w:t>
      </w:r>
    </w:p>
    <w:p w:rsidR="001F0BC5" w:rsidRPr="000974A8" w:rsidRDefault="001F0BC5" w:rsidP="00C61552">
      <w:pPr>
        <w:suppressAutoHyphens/>
        <w:ind w:left="720"/>
        <w:jc w:val="both"/>
        <w:rPr>
          <w:rFonts w:ascii="Bookman Old Style" w:hAnsi="Bookman Old Style" w:cs="Tahoma"/>
          <w:i w:val="0"/>
          <w:sz w:val="20"/>
          <w:lang w:val="es-SV"/>
        </w:rPr>
      </w:pPr>
    </w:p>
    <w:p w:rsidR="001F0BC5" w:rsidRPr="00C61552" w:rsidRDefault="001F0BC5" w:rsidP="00B13E79">
      <w:pPr>
        <w:numPr>
          <w:ilvl w:val="0"/>
          <w:numId w:val="45"/>
        </w:numPr>
        <w:suppressAutoHyphens/>
        <w:jc w:val="both"/>
        <w:rPr>
          <w:rFonts w:ascii="Bookman Old Style" w:hAnsi="Bookman Old Style" w:cs="Tahoma"/>
          <w:i w:val="0"/>
          <w:sz w:val="20"/>
          <w:lang w:val="es-SV"/>
        </w:rPr>
      </w:pPr>
      <w:r w:rsidRPr="00C61552">
        <w:rPr>
          <w:rFonts w:ascii="Bookman Old Style" w:hAnsi="Bookman Old Style" w:cs="Tahoma"/>
          <w:i w:val="0"/>
          <w:sz w:val="20"/>
          <w:lang w:val="es-SV"/>
        </w:rPr>
        <w:t>Supervisar que el personal utilice el equipo de protección personal, adecuado para el desarrollo de las funciones operativas, con el propósito de evitar accidentes.</w:t>
      </w:r>
    </w:p>
    <w:p w:rsidR="001F0BC5" w:rsidRDefault="001F0BC5" w:rsidP="00C61552">
      <w:pPr>
        <w:suppressAutoHyphens/>
        <w:ind w:left="720"/>
        <w:jc w:val="both"/>
        <w:rPr>
          <w:rFonts w:ascii="Bookman Old Style" w:hAnsi="Bookman Old Style" w:cs="Tahoma"/>
          <w:i w:val="0"/>
          <w:sz w:val="20"/>
          <w:lang w:val="es-SV"/>
        </w:rPr>
      </w:pPr>
    </w:p>
    <w:p w:rsidR="007D5F95" w:rsidRDefault="007D5F95" w:rsidP="00C61552">
      <w:pPr>
        <w:suppressAutoHyphens/>
        <w:ind w:left="720"/>
        <w:jc w:val="both"/>
        <w:rPr>
          <w:rFonts w:ascii="Bookman Old Style" w:hAnsi="Bookman Old Style" w:cs="Tahoma"/>
          <w:i w:val="0"/>
          <w:sz w:val="20"/>
          <w:lang w:val="es-SV"/>
        </w:rPr>
      </w:pPr>
    </w:p>
    <w:p w:rsidR="007D5F95" w:rsidRPr="007D5F95" w:rsidRDefault="007D5F95" w:rsidP="00C61552">
      <w:pPr>
        <w:suppressAutoHyphens/>
        <w:ind w:left="720"/>
        <w:jc w:val="both"/>
        <w:rPr>
          <w:rFonts w:ascii="Bookman Old Style" w:hAnsi="Bookman Old Style" w:cs="Tahoma"/>
          <w:i w:val="0"/>
          <w:sz w:val="18"/>
          <w:lang w:val="es-SV"/>
        </w:rPr>
      </w:pPr>
    </w:p>
    <w:p w:rsidR="001F0BC5" w:rsidRPr="00C61552" w:rsidRDefault="001F0BC5" w:rsidP="00B13E79">
      <w:pPr>
        <w:numPr>
          <w:ilvl w:val="0"/>
          <w:numId w:val="45"/>
        </w:numPr>
        <w:suppressAutoHyphens/>
        <w:jc w:val="both"/>
        <w:rPr>
          <w:rFonts w:ascii="Bookman Old Style" w:hAnsi="Bookman Old Style" w:cs="Tahoma"/>
          <w:i w:val="0"/>
          <w:sz w:val="20"/>
          <w:lang w:val="es-SV"/>
        </w:rPr>
      </w:pPr>
      <w:r w:rsidRPr="00C61552">
        <w:rPr>
          <w:rFonts w:ascii="Bookman Old Style" w:hAnsi="Bookman Old Style" w:cs="Tahoma"/>
          <w:i w:val="0"/>
          <w:sz w:val="20"/>
          <w:lang w:val="es-SV"/>
        </w:rPr>
        <w:t>Velar por el adecuado manejo y almacenamiento de los insumos, a</w:t>
      </w:r>
      <w:r w:rsidR="00C92679" w:rsidRPr="00C61552">
        <w:rPr>
          <w:rFonts w:ascii="Bookman Old Style" w:hAnsi="Bookman Old Style" w:cs="Tahoma"/>
          <w:i w:val="0"/>
          <w:sz w:val="20"/>
          <w:lang w:val="es-SV"/>
        </w:rPr>
        <w:t xml:space="preserve">sí como supervisar </w:t>
      </w:r>
      <w:r w:rsidRPr="00C61552">
        <w:rPr>
          <w:rFonts w:ascii="Bookman Old Style" w:hAnsi="Bookman Old Style" w:cs="Tahoma"/>
          <w:i w:val="0"/>
          <w:sz w:val="20"/>
          <w:lang w:val="es-SV"/>
        </w:rPr>
        <w:t>las condiciones ambientales en las áreas de almacenaje, con el objetivo de evitar el  deterioro de los mismos.</w:t>
      </w:r>
    </w:p>
    <w:p w:rsidR="001F0BC5" w:rsidRPr="007D5F95" w:rsidRDefault="001F0BC5" w:rsidP="00C61552">
      <w:pPr>
        <w:suppressAutoHyphens/>
        <w:ind w:left="720"/>
        <w:jc w:val="both"/>
        <w:rPr>
          <w:rFonts w:ascii="Bookman Old Style" w:hAnsi="Bookman Old Style" w:cs="Tahoma"/>
          <w:i w:val="0"/>
          <w:sz w:val="16"/>
          <w:lang w:val="es-SV"/>
        </w:rPr>
      </w:pPr>
    </w:p>
    <w:p w:rsidR="001F0BC5" w:rsidRPr="00C61552" w:rsidRDefault="001F0BC5" w:rsidP="00B13E79">
      <w:pPr>
        <w:numPr>
          <w:ilvl w:val="0"/>
          <w:numId w:val="45"/>
        </w:numPr>
        <w:suppressAutoHyphens/>
        <w:jc w:val="both"/>
        <w:rPr>
          <w:rFonts w:ascii="Bookman Old Style" w:hAnsi="Bookman Old Style" w:cs="Tahoma"/>
          <w:i w:val="0"/>
          <w:sz w:val="20"/>
          <w:lang w:val="es-SV"/>
        </w:rPr>
      </w:pPr>
      <w:r w:rsidRPr="00C61552">
        <w:rPr>
          <w:rFonts w:ascii="Bookman Old Style" w:hAnsi="Bookman Old Style" w:cs="Tahoma"/>
          <w:i w:val="0"/>
          <w:sz w:val="20"/>
          <w:lang w:val="es-SV"/>
        </w:rPr>
        <w:t>Supervisar la optimización de los espacios físicos de almacenamiento, con el fin de evitar accidentes y/o saturación de insumos.</w:t>
      </w:r>
    </w:p>
    <w:p w:rsidR="001F0BC5" w:rsidRPr="007D5F95" w:rsidRDefault="001F0BC5" w:rsidP="00C61552">
      <w:pPr>
        <w:suppressAutoHyphens/>
        <w:ind w:left="720"/>
        <w:jc w:val="both"/>
        <w:rPr>
          <w:rFonts w:ascii="Bookman Old Style" w:hAnsi="Bookman Old Style" w:cs="Tahoma"/>
          <w:i w:val="0"/>
          <w:sz w:val="16"/>
          <w:lang w:val="es-SV"/>
        </w:rPr>
      </w:pPr>
    </w:p>
    <w:p w:rsidR="001F0BC5" w:rsidRPr="00C61552" w:rsidRDefault="001F0BC5" w:rsidP="00B13E79">
      <w:pPr>
        <w:numPr>
          <w:ilvl w:val="0"/>
          <w:numId w:val="45"/>
        </w:numPr>
        <w:suppressAutoHyphens/>
        <w:jc w:val="both"/>
        <w:rPr>
          <w:rFonts w:ascii="Bookman Old Style" w:hAnsi="Bookman Old Style" w:cs="Tahoma"/>
          <w:i w:val="0"/>
          <w:sz w:val="20"/>
          <w:lang w:val="es-SV"/>
        </w:rPr>
      </w:pPr>
      <w:r w:rsidRPr="00C61552">
        <w:rPr>
          <w:rFonts w:ascii="Bookman Old Style" w:hAnsi="Bookman Old Style" w:cs="Tahoma"/>
          <w:i w:val="0"/>
          <w:sz w:val="20"/>
          <w:lang w:val="es-SV"/>
        </w:rPr>
        <w:t>Monitorear y dar seguimiento del control de calidad, caducidad y obsolescencia de bienes e insumos, informando a la dependencia respectiva, para que se promuevan a las diferentes áreas del Instituto.</w:t>
      </w:r>
    </w:p>
    <w:p w:rsidR="001F0BC5" w:rsidRPr="007D5F95" w:rsidRDefault="001F0BC5" w:rsidP="00C61552">
      <w:pPr>
        <w:suppressAutoHyphens/>
        <w:ind w:left="720"/>
        <w:jc w:val="both"/>
        <w:rPr>
          <w:rFonts w:ascii="Bookman Old Style" w:hAnsi="Bookman Old Style" w:cs="Tahoma"/>
          <w:i w:val="0"/>
          <w:sz w:val="16"/>
          <w:lang w:val="es-SV"/>
        </w:rPr>
      </w:pPr>
    </w:p>
    <w:p w:rsidR="001F0BC5" w:rsidRPr="00C61552" w:rsidRDefault="001F0BC5" w:rsidP="00B13E79">
      <w:pPr>
        <w:numPr>
          <w:ilvl w:val="0"/>
          <w:numId w:val="45"/>
        </w:numPr>
        <w:suppressAutoHyphens/>
        <w:jc w:val="both"/>
        <w:rPr>
          <w:rFonts w:ascii="Bookman Old Style" w:hAnsi="Bookman Old Style" w:cs="Tahoma"/>
          <w:i w:val="0"/>
          <w:sz w:val="20"/>
          <w:lang w:val="es-SV"/>
        </w:rPr>
      </w:pPr>
      <w:r w:rsidRPr="00C61552">
        <w:rPr>
          <w:rFonts w:ascii="Bookman Old Style" w:hAnsi="Bookman Old Style" w:cs="Tahoma"/>
          <w:i w:val="0"/>
          <w:sz w:val="20"/>
          <w:lang w:val="es-SV"/>
        </w:rPr>
        <w:t xml:space="preserve">Supervisar el cumplimiento de la actualización del </w:t>
      </w:r>
      <w:proofErr w:type="spellStart"/>
      <w:r w:rsidRPr="00C61552">
        <w:rPr>
          <w:rFonts w:ascii="Bookman Old Style" w:hAnsi="Bookman Old Style" w:cs="Tahoma"/>
          <w:i w:val="0"/>
          <w:sz w:val="20"/>
          <w:lang w:val="es-SV"/>
        </w:rPr>
        <w:t>kardex</w:t>
      </w:r>
      <w:proofErr w:type="spellEnd"/>
      <w:r w:rsidRPr="00C61552">
        <w:rPr>
          <w:rFonts w:ascii="Bookman Old Style" w:hAnsi="Bookman Old Style" w:cs="Tahoma"/>
          <w:i w:val="0"/>
          <w:sz w:val="20"/>
          <w:lang w:val="es-SV"/>
        </w:rPr>
        <w:t xml:space="preserve"> y marbete, verificando que se realicen los ajustes pertinentes, a efecto de corregir las inconsistencias que genere el sistema o conteos físicos.</w:t>
      </w:r>
    </w:p>
    <w:p w:rsidR="001F0BC5" w:rsidRPr="007D5F95" w:rsidRDefault="001F0BC5" w:rsidP="00C61552">
      <w:pPr>
        <w:suppressAutoHyphens/>
        <w:ind w:left="720"/>
        <w:jc w:val="both"/>
        <w:rPr>
          <w:rFonts w:ascii="Bookman Old Style" w:hAnsi="Bookman Old Style" w:cs="Tahoma"/>
          <w:i w:val="0"/>
          <w:sz w:val="16"/>
          <w:lang w:val="es-SV"/>
        </w:rPr>
      </w:pPr>
    </w:p>
    <w:p w:rsidR="00CB5D6A" w:rsidRPr="00C61552" w:rsidRDefault="00CB5D6A" w:rsidP="00C61552">
      <w:pPr>
        <w:numPr>
          <w:ilvl w:val="0"/>
          <w:numId w:val="45"/>
        </w:numPr>
        <w:suppressAutoHyphens/>
        <w:jc w:val="both"/>
        <w:rPr>
          <w:rFonts w:ascii="Bookman Old Style" w:hAnsi="Bookman Old Style" w:cs="Tahoma"/>
          <w:i w:val="0"/>
          <w:sz w:val="20"/>
          <w:lang w:val="es-SV"/>
        </w:rPr>
      </w:pPr>
      <w:r w:rsidRPr="00C61552">
        <w:rPr>
          <w:rFonts w:ascii="Bookman Old Style" w:hAnsi="Bookman Old Style" w:cs="Tahoma"/>
          <w:i w:val="0"/>
          <w:sz w:val="20"/>
          <w:lang w:val="es-SV"/>
        </w:rPr>
        <w:t>Supervisar la ejecución de controles aleatorios y periódicos, para la verificación de existencias de insumos médicos.</w:t>
      </w:r>
    </w:p>
    <w:p w:rsidR="001F0BC5" w:rsidRPr="007D5F95" w:rsidRDefault="001F0BC5" w:rsidP="00C61552">
      <w:pPr>
        <w:suppressAutoHyphens/>
        <w:ind w:left="720"/>
        <w:jc w:val="both"/>
        <w:rPr>
          <w:rFonts w:ascii="Bookman Old Style" w:hAnsi="Bookman Old Style" w:cs="Tahoma"/>
          <w:i w:val="0"/>
          <w:sz w:val="16"/>
          <w:lang w:val="es-SV"/>
        </w:rPr>
      </w:pPr>
    </w:p>
    <w:p w:rsidR="001F0BC5" w:rsidRPr="00C61552" w:rsidRDefault="001F0BC5" w:rsidP="00B13E79">
      <w:pPr>
        <w:numPr>
          <w:ilvl w:val="0"/>
          <w:numId w:val="45"/>
        </w:numPr>
        <w:suppressAutoHyphens/>
        <w:jc w:val="both"/>
        <w:rPr>
          <w:rFonts w:ascii="Bookman Old Style" w:hAnsi="Bookman Old Style" w:cs="Tahoma"/>
          <w:i w:val="0"/>
          <w:sz w:val="20"/>
          <w:lang w:val="es-SV"/>
        </w:rPr>
      </w:pPr>
      <w:r w:rsidRPr="00C61552">
        <w:rPr>
          <w:rFonts w:ascii="Bookman Old Style" w:hAnsi="Bookman Old Style" w:cs="Tahoma"/>
          <w:i w:val="0"/>
          <w:sz w:val="20"/>
          <w:lang w:val="es-SV"/>
        </w:rPr>
        <w:t>Verificar que la preparación y empaque de pedidos se realice de forma ordenada para evitar el deterioro o daño de los insumos, así como la búsqueda de mejores alternativas económicas que garanticen la seguridad de los productos.</w:t>
      </w:r>
    </w:p>
    <w:p w:rsidR="001F0BC5" w:rsidRPr="000974A8" w:rsidRDefault="001F0BC5" w:rsidP="00C61552">
      <w:pPr>
        <w:suppressAutoHyphens/>
        <w:ind w:left="720"/>
        <w:jc w:val="both"/>
        <w:rPr>
          <w:rFonts w:ascii="Bookman Old Style" w:hAnsi="Bookman Old Style" w:cs="Tahoma"/>
          <w:i w:val="0"/>
          <w:sz w:val="20"/>
          <w:lang w:val="es-SV"/>
        </w:rPr>
      </w:pPr>
    </w:p>
    <w:p w:rsidR="001F0BC5" w:rsidRPr="00C61552" w:rsidRDefault="001F0BC5" w:rsidP="00B13E79">
      <w:pPr>
        <w:numPr>
          <w:ilvl w:val="0"/>
          <w:numId w:val="45"/>
        </w:numPr>
        <w:suppressAutoHyphens/>
        <w:jc w:val="both"/>
        <w:rPr>
          <w:rFonts w:ascii="Bookman Old Style" w:hAnsi="Bookman Old Style" w:cs="Tahoma"/>
          <w:i w:val="0"/>
          <w:sz w:val="20"/>
          <w:lang w:val="es-SV"/>
        </w:rPr>
      </w:pPr>
      <w:r w:rsidRPr="00C61552">
        <w:rPr>
          <w:rFonts w:ascii="Bookman Old Style" w:hAnsi="Bookman Old Style" w:cs="Tahoma"/>
          <w:i w:val="0"/>
          <w:sz w:val="20"/>
          <w:lang w:val="es-SV"/>
        </w:rPr>
        <w:t>Supervisar el registro oportuno en el sistema informático de las solicitudes y despachos de los insumos, con el fin de que se mantenga actualizado.</w:t>
      </w:r>
    </w:p>
    <w:p w:rsidR="001F0BC5" w:rsidRPr="000974A8" w:rsidRDefault="001F0BC5" w:rsidP="00C61552">
      <w:pPr>
        <w:suppressAutoHyphens/>
        <w:ind w:left="720"/>
        <w:jc w:val="both"/>
        <w:rPr>
          <w:rFonts w:ascii="Bookman Old Style" w:hAnsi="Bookman Old Style" w:cs="Tahoma"/>
          <w:i w:val="0"/>
          <w:sz w:val="20"/>
          <w:lang w:val="es-SV"/>
        </w:rPr>
      </w:pPr>
    </w:p>
    <w:p w:rsidR="001F0BC5" w:rsidRPr="00C61552" w:rsidRDefault="001F0BC5" w:rsidP="00B13E79">
      <w:pPr>
        <w:numPr>
          <w:ilvl w:val="0"/>
          <w:numId w:val="45"/>
        </w:numPr>
        <w:suppressAutoHyphens/>
        <w:jc w:val="both"/>
        <w:rPr>
          <w:rFonts w:ascii="Bookman Old Style" w:hAnsi="Bookman Old Style" w:cs="Tahoma"/>
          <w:i w:val="0"/>
          <w:sz w:val="20"/>
          <w:lang w:val="es-SV"/>
        </w:rPr>
      </w:pPr>
      <w:r w:rsidRPr="00C61552">
        <w:rPr>
          <w:rFonts w:ascii="Bookman Old Style" w:hAnsi="Bookman Old Style" w:cs="Tahoma"/>
          <w:i w:val="0"/>
          <w:sz w:val="20"/>
          <w:lang w:val="es-SV"/>
        </w:rPr>
        <w:t>Verificar que se utilicen adecuadamente los códigos de manejo en la preparación de los pedidos, con el propósito de evitar reportar falsos inventarios.</w:t>
      </w:r>
    </w:p>
    <w:p w:rsidR="001F0BC5" w:rsidRPr="000974A8" w:rsidRDefault="001F0BC5" w:rsidP="00C61552">
      <w:pPr>
        <w:suppressAutoHyphens/>
        <w:ind w:left="720"/>
        <w:jc w:val="both"/>
        <w:rPr>
          <w:rFonts w:ascii="Bookman Old Style" w:hAnsi="Bookman Old Style" w:cs="Tahoma"/>
          <w:i w:val="0"/>
          <w:sz w:val="20"/>
          <w:lang w:val="es-SV"/>
        </w:rPr>
      </w:pPr>
    </w:p>
    <w:p w:rsidR="001F0BC5" w:rsidRPr="00C61552" w:rsidRDefault="001F0BC5" w:rsidP="00B13E79">
      <w:pPr>
        <w:numPr>
          <w:ilvl w:val="0"/>
          <w:numId w:val="45"/>
        </w:numPr>
        <w:suppressAutoHyphens/>
        <w:jc w:val="both"/>
        <w:rPr>
          <w:rFonts w:ascii="Bookman Old Style" w:hAnsi="Bookman Old Style" w:cs="Tahoma"/>
          <w:i w:val="0"/>
          <w:sz w:val="20"/>
          <w:lang w:val="es-SV"/>
        </w:rPr>
      </w:pPr>
      <w:r w:rsidRPr="00C61552">
        <w:rPr>
          <w:rFonts w:ascii="Bookman Old Style" w:hAnsi="Bookman Old Style" w:cs="Tahoma"/>
          <w:i w:val="0"/>
          <w:sz w:val="20"/>
          <w:lang w:val="es-SV"/>
        </w:rPr>
        <w:t>Gestionar la autorización de productos no planificados, para la atención de requerimientos de las dependencias que los solicitan.</w:t>
      </w:r>
    </w:p>
    <w:p w:rsidR="001F0BC5" w:rsidRPr="000974A8" w:rsidRDefault="001F0BC5" w:rsidP="00C61552">
      <w:pPr>
        <w:suppressAutoHyphens/>
        <w:ind w:left="720"/>
        <w:jc w:val="both"/>
        <w:rPr>
          <w:rFonts w:ascii="Bookman Old Style" w:hAnsi="Bookman Old Style" w:cs="Tahoma"/>
          <w:i w:val="0"/>
          <w:sz w:val="20"/>
          <w:lang w:val="es-SV"/>
        </w:rPr>
      </w:pPr>
    </w:p>
    <w:p w:rsidR="001F0BC5" w:rsidRPr="00C61552" w:rsidRDefault="001F0BC5" w:rsidP="00B13E79">
      <w:pPr>
        <w:numPr>
          <w:ilvl w:val="0"/>
          <w:numId w:val="45"/>
        </w:numPr>
        <w:suppressAutoHyphens/>
        <w:jc w:val="both"/>
        <w:rPr>
          <w:rFonts w:ascii="Bookman Old Style" w:hAnsi="Bookman Old Style" w:cs="Tahoma"/>
          <w:i w:val="0"/>
          <w:sz w:val="20"/>
          <w:lang w:val="es-SV"/>
        </w:rPr>
      </w:pPr>
      <w:r w:rsidRPr="00C61552">
        <w:rPr>
          <w:rFonts w:ascii="Bookman Old Style" w:hAnsi="Bookman Old Style" w:cs="Tahoma"/>
          <w:i w:val="0"/>
          <w:sz w:val="20"/>
          <w:lang w:val="es-SV"/>
        </w:rPr>
        <w:t>Supervisar que se registre la memoria de cálculo, en el acto de entrega de pedidos a las dependencias.</w:t>
      </w:r>
    </w:p>
    <w:p w:rsidR="001F0BC5" w:rsidRPr="00C61552" w:rsidRDefault="001F0BC5" w:rsidP="00C61552">
      <w:pPr>
        <w:suppressAutoHyphens/>
        <w:ind w:left="720"/>
        <w:jc w:val="both"/>
        <w:rPr>
          <w:rFonts w:ascii="Bookman Old Style" w:hAnsi="Bookman Old Style" w:cs="Tahoma"/>
          <w:i w:val="0"/>
          <w:sz w:val="20"/>
          <w:lang w:val="es-SV"/>
        </w:rPr>
      </w:pPr>
    </w:p>
    <w:p w:rsidR="001F0BC5" w:rsidRPr="00C61552" w:rsidRDefault="001F0BC5" w:rsidP="00B13E79">
      <w:pPr>
        <w:numPr>
          <w:ilvl w:val="0"/>
          <w:numId w:val="45"/>
        </w:numPr>
        <w:suppressAutoHyphens/>
        <w:jc w:val="both"/>
        <w:rPr>
          <w:rFonts w:ascii="Bookman Old Style" w:hAnsi="Bookman Old Style" w:cs="Tahoma"/>
          <w:i w:val="0"/>
          <w:sz w:val="20"/>
          <w:lang w:val="es-SV"/>
        </w:rPr>
      </w:pPr>
      <w:r w:rsidRPr="00C61552">
        <w:rPr>
          <w:rFonts w:ascii="Bookman Old Style" w:hAnsi="Bookman Old Style" w:cs="Tahoma"/>
          <w:i w:val="0"/>
          <w:sz w:val="20"/>
          <w:lang w:val="es-SV"/>
        </w:rPr>
        <w:t xml:space="preserve">Velar por la actualización del Manual de Organización y otros documentos de uso normativo, con el fin de que sirva de instrumento para el desarrollo de las actividades del área. </w:t>
      </w:r>
    </w:p>
    <w:p w:rsidR="001F0BC5" w:rsidRPr="00C61552" w:rsidRDefault="001F0BC5" w:rsidP="00C61552">
      <w:pPr>
        <w:suppressAutoHyphens/>
        <w:ind w:left="720"/>
        <w:jc w:val="both"/>
        <w:rPr>
          <w:rFonts w:ascii="Bookman Old Style" w:hAnsi="Bookman Old Style" w:cs="Tahoma"/>
          <w:i w:val="0"/>
          <w:sz w:val="20"/>
          <w:lang w:val="es-SV"/>
        </w:rPr>
      </w:pPr>
    </w:p>
    <w:p w:rsidR="001F0BC5" w:rsidRPr="00C61552" w:rsidRDefault="001F0BC5" w:rsidP="00B13E79">
      <w:pPr>
        <w:numPr>
          <w:ilvl w:val="0"/>
          <w:numId w:val="45"/>
        </w:numPr>
        <w:suppressAutoHyphens/>
        <w:jc w:val="both"/>
        <w:rPr>
          <w:rFonts w:ascii="Bookman Old Style" w:hAnsi="Bookman Old Style" w:cs="Tahoma"/>
          <w:i w:val="0"/>
          <w:sz w:val="20"/>
          <w:lang w:val="es-SV"/>
        </w:rPr>
      </w:pPr>
      <w:r w:rsidRPr="00C61552">
        <w:rPr>
          <w:rFonts w:ascii="Bookman Old Style" w:hAnsi="Bookman Old Style" w:cs="Tahoma"/>
          <w:i w:val="0"/>
          <w:sz w:val="20"/>
          <w:lang w:val="es-SV"/>
        </w:rPr>
        <w:t>Comunicar con efectividad vertical y horizontal los avances y resultados de sus tareas formal e informalmente, con el objetivo de establecer vías de comunicación con los recursos bajo su cargo y mantener informado a su jefe inmediato.</w:t>
      </w:r>
    </w:p>
    <w:p w:rsidR="0017419C" w:rsidRPr="00C61552" w:rsidRDefault="0017419C" w:rsidP="00C61552">
      <w:pPr>
        <w:suppressAutoHyphens/>
        <w:ind w:left="720"/>
        <w:jc w:val="both"/>
        <w:rPr>
          <w:rFonts w:ascii="Bookman Old Style" w:hAnsi="Bookman Old Style" w:cs="Tahoma"/>
          <w:i w:val="0"/>
          <w:sz w:val="20"/>
          <w:lang w:val="es-SV"/>
        </w:rPr>
      </w:pPr>
    </w:p>
    <w:p w:rsidR="001F0BC5" w:rsidRPr="00C61552" w:rsidRDefault="001F0BC5" w:rsidP="00B13E79">
      <w:pPr>
        <w:numPr>
          <w:ilvl w:val="0"/>
          <w:numId w:val="45"/>
        </w:numPr>
        <w:suppressAutoHyphens/>
        <w:jc w:val="both"/>
        <w:rPr>
          <w:rFonts w:ascii="Bookman Old Style" w:hAnsi="Bookman Old Style" w:cs="Tahoma"/>
          <w:i w:val="0"/>
          <w:sz w:val="20"/>
          <w:lang w:val="es-SV"/>
        </w:rPr>
      </w:pPr>
      <w:r w:rsidRPr="00C61552">
        <w:rPr>
          <w:rFonts w:ascii="Bookman Old Style" w:hAnsi="Bookman Old Style" w:cs="Tahoma"/>
          <w:i w:val="0"/>
          <w:sz w:val="20"/>
          <w:lang w:val="es-SV"/>
        </w:rPr>
        <w:t xml:space="preserve">Desarrollar y aplicar sistemas de control interno para la adecuada administración del trabajo de la Sección. </w:t>
      </w:r>
    </w:p>
    <w:p w:rsidR="001F0BC5" w:rsidRPr="00C61552" w:rsidRDefault="001F0BC5" w:rsidP="00C61552">
      <w:pPr>
        <w:suppressAutoHyphens/>
        <w:ind w:left="720"/>
        <w:jc w:val="both"/>
        <w:rPr>
          <w:rFonts w:ascii="Bookman Old Style" w:hAnsi="Bookman Old Style" w:cs="Tahoma"/>
          <w:i w:val="0"/>
          <w:sz w:val="20"/>
          <w:lang w:val="es-SV"/>
        </w:rPr>
      </w:pPr>
    </w:p>
    <w:p w:rsidR="001F0BC5" w:rsidRPr="00C61552" w:rsidRDefault="001F0BC5" w:rsidP="00B13E79">
      <w:pPr>
        <w:numPr>
          <w:ilvl w:val="0"/>
          <w:numId w:val="45"/>
        </w:numPr>
        <w:suppressAutoHyphens/>
        <w:jc w:val="both"/>
        <w:rPr>
          <w:rFonts w:ascii="Bookman Old Style" w:hAnsi="Bookman Old Style" w:cs="Tahoma"/>
          <w:i w:val="0"/>
          <w:sz w:val="20"/>
          <w:lang w:val="es-SV"/>
        </w:rPr>
      </w:pPr>
      <w:r w:rsidRPr="00C61552">
        <w:rPr>
          <w:rFonts w:ascii="Bookman Old Style" w:hAnsi="Bookman Old Style" w:cs="Tahoma"/>
          <w:i w:val="0"/>
          <w:sz w:val="20"/>
          <w:lang w:val="es-SV"/>
        </w:rPr>
        <w:t>Mantener informado al personal de los nuevos procedimientos implementados para conocer, aplicar y hacer cumplir los procesos, normas y políticas de trabajo del ISSS.</w:t>
      </w:r>
    </w:p>
    <w:p w:rsidR="001F0BC5" w:rsidRPr="00C61552" w:rsidRDefault="001F0BC5" w:rsidP="00C61552">
      <w:pPr>
        <w:suppressAutoHyphens/>
        <w:ind w:left="720"/>
        <w:jc w:val="both"/>
        <w:rPr>
          <w:rFonts w:ascii="Bookman Old Style" w:hAnsi="Bookman Old Style" w:cs="Tahoma"/>
          <w:i w:val="0"/>
          <w:sz w:val="20"/>
          <w:lang w:val="es-SV"/>
        </w:rPr>
      </w:pPr>
    </w:p>
    <w:p w:rsidR="001F0BC5" w:rsidRPr="00C61552" w:rsidRDefault="001F0BC5" w:rsidP="00C61552">
      <w:pPr>
        <w:numPr>
          <w:ilvl w:val="0"/>
          <w:numId w:val="45"/>
        </w:numPr>
        <w:suppressAutoHyphens/>
        <w:jc w:val="both"/>
        <w:rPr>
          <w:rFonts w:ascii="Bookman Old Style" w:hAnsi="Bookman Old Style" w:cs="Tahoma"/>
          <w:i w:val="0"/>
          <w:sz w:val="20"/>
          <w:lang w:val="es-SV"/>
        </w:rPr>
      </w:pPr>
      <w:r w:rsidRPr="00C61552">
        <w:rPr>
          <w:rFonts w:ascii="Bookman Old Style" w:hAnsi="Bookman Old Style" w:cs="Tahoma"/>
          <w:i w:val="0"/>
          <w:sz w:val="20"/>
          <w:lang w:val="es-SV"/>
        </w:rPr>
        <w:t>Participar activamente en los proyectos de innovación de mejora continua y automatización de su área de trabajo</w:t>
      </w:r>
      <w:r w:rsidR="00C61552">
        <w:rPr>
          <w:rFonts w:ascii="Bookman Old Style" w:hAnsi="Bookman Old Style" w:cs="Tahoma"/>
          <w:i w:val="0"/>
          <w:sz w:val="20"/>
          <w:lang w:val="es-SV"/>
        </w:rPr>
        <w:t>.</w:t>
      </w:r>
    </w:p>
    <w:p w:rsidR="001F0BC5" w:rsidRPr="00C61552" w:rsidRDefault="001F0BC5" w:rsidP="00C61552">
      <w:pPr>
        <w:suppressAutoHyphens/>
        <w:ind w:left="720"/>
        <w:jc w:val="both"/>
        <w:rPr>
          <w:rFonts w:ascii="Bookman Old Style" w:hAnsi="Bookman Old Style" w:cs="Tahoma"/>
          <w:i w:val="0"/>
          <w:sz w:val="20"/>
          <w:lang w:val="es-SV"/>
        </w:rPr>
      </w:pPr>
    </w:p>
    <w:p w:rsidR="001F0BC5" w:rsidRDefault="001F0BC5" w:rsidP="00C61552">
      <w:pPr>
        <w:numPr>
          <w:ilvl w:val="0"/>
          <w:numId w:val="45"/>
        </w:numPr>
        <w:suppressAutoHyphens/>
        <w:jc w:val="both"/>
        <w:rPr>
          <w:rFonts w:ascii="Bookman Old Style" w:hAnsi="Bookman Old Style" w:cs="Tahoma"/>
          <w:i w:val="0"/>
          <w:sz w:val="20"/>
          <w:lang w:val="es-SV"/>
        </w:rPr>
      </w:pPr>
      <w:r w:rsidRPr="00C61552">
        <w:rPr>
          <w:rFonts w:ascii="Bookman Old Style" w:hAnsi="Bookman Old Style" w:cs="Tahoma"/>
          <w:i w:val="0"/>
          <w:sz w:val="20"/>
          <w:lang w:val="es-SV"/>
        </w:rPr>
        <w:t xml:space="preserve">Realizar reuniones periódicas para definir, coordinar y dar  seguimiento a los planes de acción encaminados a contribuir con los objetivos del área. </w:t>
      </w:r>
    </w:p>
    <w:p w:rsidR="00230124" w:rsidRDefault="00230124" w:rsidP="00230124">
      <w:pPr>
        <w:suppressAutoHyphens/>
        <w:ind w:left="720"/>
        <w:jc w:val="both"/>
        <w:rPr>
          <w:rFonts w:ascii="Bookman Old Style" w:hAnsi="Bookman Old Style" w:cs="Tahoma"/>
          <w:i w:val="0"/>
          <w:sz w:val="20"/>
          <w:lang w:val="es-SV"/>
        </w:rPr>
      </w:pPr>
    </w:p>
    <w:p w:rsidR="007D5F95" w:rsidRPr="00C61552" w:rsidRDefault="007D5F95" w:rsidP="00230124">
      <w:pPr>
        <w:suppressAutoHyphens/>
        <w:ind w:left="720"/>
        <w:jc w:val="both"/>
        <w:rPr>
          <w:rFonts w:ascii="Bookman Old Style" w:hAnsi="Bookman Old Style" w:cs="Tahoma"/>
          <w:i w:val="0"/>
          <w:sz w:val="20"/>
          <w:lang w:val="es-SV"/>
        </w:rPr>
      </w:pPr>
    </w:p>
    <w:p w:rsidR="001F0BC5" w:rsidRPr="00C61552" w:rsidRDefault="001F0BC5" w:rsidP="00B13E79">
      <w:pPr>
        <w:numPr>
          <w:ilvl w:val="0"/>
          <w:numId w:val="45"/>
        </w:numPr>
        <w:suppressAutoHyphens/>
        <w:jc w:val="both"/>
        <w:rPr>
          <w:rFonts w:ascii="Bookman Old Style" w:hAnsi="Bookman Old Style" w:cs="Tahoma"/>
          <w:i w:val="0"/>
          <w:sz w:val="20"/>
          <w:lang w:val="es-SV"/>
        </w:rPr>
      </w:pPr>
      <w:r w:rsidRPr="00C61552">
        <w:rPr>
          <w:rFonts w:ascii="Bookman Old Style" w:hAnsi="Bookman Old Style" w:cs="Tahoma"/>
          <w:i w:val="0"/>
          <w:sz w:val="20"/>
          <w:lang w:val="es-SV"/>
        </w:rPr>
        <w:t>Apoyar el adiestramiento de personal nuevo y velar porque se cumpla el plan de inducción.</w:t>
      </w:r>
    </w:p>
    <w:p w:rsidR="001F0BC5" w:rsidRPr="00C61552" w:rsidRDefault="001F0BC5" w:rsidP="00C61552">
      <w:pPr>
        <w:suppressAutoHyphens/>
        <w:ind w:left="720"/>
        <w:jc w:val="both"/>
        <w:rPr>
          <w:rFonts w:ascii="Bookman Old Style" w:hAnsi="Bookman Old Style" w:cs="Tahoma"/>
          <w:i w:val="0"/>
          <w:sz w:val="20"/>
          <w:lang w:val="es-SV"/>
        </w:rPr>
      </w:pPr>
    </w:p>
    <w:p w:rsidR="001F0BC5" w:rsidRPr="00C61552" w:rsidRDefault="001F0BC5" w:rsidP="00B13E79">
      <w:pPr>
        <w:numPr>
          <w:ilvl w:val="0"/>
          <w:numId w:val="45"/>
        </w:numPr>
        <w:suppressAutoHyphens/>
        <w:jc w:val="both"/>
        <w:rPr>
          <w:rFonts w:ascii="Bookman Old Style" w:hAnsi="Bookman Old Style" w:cs="Tahoma"/>
          <w:i w:val="0"/>
          <w:sz w:val="20"/>
          <w:lang w:val="es-SV"/>
        </w:rPr>
      </w:pPr>
      <w:r w:rsidRPr="00C61552">
        <w:rPr>
          <w:rFonts w:ascii="Bookman Old Style" w:hAnsi="Bookman Old Style" w:cs="Tahoma"/>
          <w:i w:val="0"/>
          <w:sz w:val="20"/>
          <w:lang w:val="es-SV"/>
        </w:rPr>
        <w:t>Evaluar el desempeño del personal a su cargo, a fin de incentivar la eficiencia y la mejora continua en los empleados.</w:t>
      </w:r>
    </w:p>
    <w:p w:rsidR="001F0BC5" w:rsidRPr="00C61552" w:rsidRDefault="001F0BC5" w:rsidP="00C61552">
      <w:pPr>
        <w:suppressAutoHyphens/>
        <w:ind w:left="720"/>
        <w:jc w:val="both"/>
        <w:rPr>
          <w:rFonts w:ascii="Bookman Old Style" w:hAnsi="Bookman Old Style" w:cs="Tahoma"/>
          <w:i w:val="0"/>
          <w:sz w:val="20"/>
          <w:lang w:val="es-SV"/>
        </w:rPr>
      </w:pPr>
    </w:p>
    <w:p w:rsidR="001F0BC5" w:rsidRPr="00C61552" w:rsidRDefault="001F0BC5" w:rsidP="00B13E79">
      <w:pPr>
        <w:numPr>
          <w:ilvl w:val="0"/>
          <w:numId w:val="45"/>
        </w:numPr>
        <w:suppressAutoHyphens/>
        <w:jc w:val="both"/>
        <w:rPr>
          <w:rFonts w:ascii="Bookman Old Style" w:hAnsi="Bookman Old Style" w:cs="Tahoma"/>
          <w:i w:val="0"/>
          <w:sz w:val="20"/>
          <w:lang w:val="es-SV"/>
        </w:rPr>
      </w:pPr>
      <w:r w:rsidRPr="00C61552">
        <w:rPr>
          <w:rFonts w:ascii="Bookman Old Style" w:hAnsi="Bookman Old Style" w:cs="Tahoma"/>
          <w:i w:val="0"/>
          <w:sz w:val="20"/>
          <w:lang w:val="es-SV"/>
        </w:rPr>
        <w:t>Apoyar en lo técnico u operativo, ante contingentes como ausencia de personal u otros, con el fin de no afectar el desarrollo de las actividades del área.</w:t>
      </w:r>
    </w:p>
    <w:p w:rsidR="001F0BC5" w:rsidRPr="000974A8" w:rsidRDefault="001F0BC5" w:rsidP="00C61552">
      <w:pPr>
        <w:suppressAutoHyphens/>
        <w:ind w:left="720"/>
        <w:jc w:val="both"/>
        <w:rPr>
          <w:rFonts w:ascii="Bookman Old Style" w:hAnsi="Bookman Old Style" w:cs="Tahoma"/>
          <w:i w:val="0"/>
          <w:sz w:val="20"/>
          <w:lang w:val="es-SV"/>
        </w:rPr>
      </w:pPr>
    </w:p>
    <w:p w:rsidR="001F0BC5" w:rsidRPr="00C61552" w:rsidRDefault="001F0BC5" w:rsidP="00B13E79">
      <w:pPr>
        <w:numPr>
          <w:ilvl w:val="0"/>
          <w:numId w:val="45"/>
        </w:numPr>
        <w:suppressAutoHyphens/>
        <w:jc w:val="both"/>
        <w:rPr>
          <w:rFonts w:ascii="Bookman Old Style" w:hAnsi="Bookman Old Style" w:cs="Tahoma"/>
          <w:i w:val="0"/>
          <w:sz w:val="20"/>
          <w:lang w:val="es-SV"/>
        </w:rPr>
      </w:pPr>
      <w:r w:rsidRPr="00C61552">
        <w:rPr>
          <w:rFonts w:ascii="Bookman Old Style" w:hAnsi="Bookman Old Style" w:cs="Tahoma"/>
          <w:i w:val="0"/>
          <w:sz w:val="20"/>
          <w:lang w:val="es-SV"/>
        </w:rPr>
        <w:t>Realizar otras actividades asignadas por la jefatura inmediata.</w:t>
      </w:r>
    </w:p>
    <w:p w:rsidR="00540ED7" w:rsidRPr="007D5F95" w:rsidRDefault="00540ED7" w:rsidP="00434966">
      <w:pPr>
        <w:suppressAutoHyphens/>
        <w:rPr>
          <w:sz w:val="20"/>
          <w:lang w:val="es-SV"/>
        </w:rPr>
      </w:pPr>
    </w:p>
    <w:p w:rsidR="007D5F95" w:rsidRPr="007D5F95" w:rsidRDefault="007D5F95" w:rsidP="00434966">
      <w:pPr>
        <w:suppressAutoHyphens/>
        <w:rPr>
          <w:sz w:val="20"/>
          <w:lang w:val="es-SV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540ED7" w:rsidRDefault="00BA09AC" w:rsidP="008C1E26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    </w:t>
      </w:r>
      <w:r w:rsidR="00540ED7">
        <w:rPr>
          <w:rFonts w:ascii="Bookman Old Style" w:hAnsi="Bookman Old Style" w:cs="Arial"/>
          <w:i w:val="0"/>
          <w:iCs/>
          <w:spacing w:val="-3"/>
          <w:sz w:val="20"/>
        </w:rPr>
        <w:t xml:space="preserve">De </w:t>
      </w:r>
      <w:r w:rsidR="00540ED7" w:rsidRPr="00E236A8">
        <w:rPr>
          <w:rFonts w:ascii="Bookman Old Style" w:hAnsi="Bookman Old Style" w:cs="Arial"/>
          <w:i w:val="0"/>
          <w:iCs/>
          <w:spacing w:val="-3"/>
          <w:sz w:val="20"/>
        </w:rPr>
        <w:t>mando</w:t>
      </w:r>
      <w:r w:rsidR="00540ED7">
        <w:rPr>
          <w:rFonts w:ascii="Bookman Old Style" w:hAnsi="Bookman Old Style" w:cs="Arial"/>
          <w:i w:val="0"/>
          <w:iCs/>
          <w:spacing w:val="-3"/>
          <w:sz w:val="20"/>
        </w:rPr>
        <w:t xml:space="preserve"> en los siguientes puestos:</w:t>
      </w:r>
    </w:p>
    <w:p w:rsidR="00643C2C" w:rsidRDefault="00643C2C" w:rsidP="008C1E26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E06032" w:rsidRPr="00BA09AC" w:rsidRDefault="00E06032" w:rsidP="006305F2">
      <w:pPr>
        <w:pStyle w:val="Prrafodelista"/>
        <w:numPr>
          <w:ilvl w:val="0"/>
          <w:numId w:val="37"/>
        </w:numPr>
        <w:suppressAutoHyphens/>
        <w:ind w:left="720"/>
        <w:rPr>
          <w:rFonts w:ascii="Bookman Old Style" w:hAnsi="Bookman Old Style" w:cs="Arial"/>
          <w:i w:val="0"/>
          <w:iCs/>
          <w:sz w:val="20"/>
        </w:rPr>
      </w:pPr>
      <w:r w:rsidRPr="00BA09AC">
        <w:rPr>
          <w:rFonts w:ascii="Bookman Old Style" w:hAnsi="Bookman Old Style" w:cs="Arial"/>
          <w:i w:val="0"/>
          <w:iCs/>
          <w:sz w:val="20"/>
        </w:rPr>
        <w:t>Auxiliar de Almacenamiento y Distribución de Suministros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E06032" w:rsidRDefault="00E06032" w:rsidP="006305F2">
      <w:pPr>
        <w:pStyle w:val="Prrafodelista"/>
        <w:numPr>
          <w:ilvl w:val="0"/>
          <w:numId w:val="37"/>
        </w:numPr>
        <w:suppressAutoHyphens/>
        <w:ind w:left="720"/>
        <w:rPr>
          <w:rFonts w:ascii="Bookman Old Style" w:hAnsi="Bookman Old Style" w:cs="Arial"/>
          <w:i w:val="0"/>
          <w:iCs/>
          <w:sz w:val="20"/>
        </w:rPr>
      </w:pPr>
      <w:r w:rsidRPr="00BA09AC">
        <w:rPr>
          <w:rFonts w:ascii="Bookman Old Style" w:hAnsi="Bookman Old Style" w:cs="Arial"/>
          <w:i w:val="0"/>
          <w:iCs/>
          <w:sz w:val="20"/>
        </w:rPr>
        <w:t>Auxiliar de Estantería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E06032" w:rsidRPr="00BA09AC" w:rsidRDefault="00E06032" w:rsidP="006305F2">
      <w:pPr>
        <w:pStyle w:val="Prrafodelista"/>
        <w:numPr>
          <w:ilvl w:val="0"/>
          <w:numId w:val="37"/>
        </w:numPr>
        <w:suppressAutoHyphens/>
        <w:ind w:left="72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Colaborador de Almacenes y Distribución.</w:t>
      </w:r>
    </w:p>
    <w:p w:rsidR="00E06032" w:rsidRPr="00BA09AC" w:rsidRDefault="00E06032" w:rsidP="006305F2">
      <w:pPr>
        <w:pStyle w:val="Prrafodelista"/>
        <w:numPr>
          <w:ilvl w:val="0"/>
          <w:numId w:val="37"/>
        </w:numPr>
        <w:suppressAutoHyphens/>
        <w:ind w:left="720"/>
        <w:rPr>
          <w:rFonts w:ascii="Bookman Old Style" w:hAnsi="Bookman Old Style" w:cs="Arial"/>
          <w:i w:val="0"/>
          <w:iCs/>
          <w:sz w:val="20"/>
        </w:rPr>
      </w:pPr>
      <w:r w:rsidRPr="00BA09AC">
        <w:rPr>
          <w:rFonts w:ascii="Bookman Old Style" w:hAnsi="Bookman Old Style" w:cs="Arial"/>
          <w:i w:val="0"/>
          <w:iCs/>
          <w:sz w:val="20"/>
        </w:rPr>
        <w:t>Digitador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1F0BC5" w:rsidRPr="00BA09AC" w:rsidRDefault="001F0BC5" w:rsidP="006305F2">
      <w:pPr>
        <w:pStyle w:val="Prrafodelista"/>
        <w:numPr>
          <w:ilvl w:val="0"/>
          <w:numId w:val="37"/>
        </w:numPr>
        <w:suppressAutoHyphens/>
        <w:ind w:left="720"/>
        <w:rPr>
          <w:rFonts w:ascii="Bookman Old Style" w:hAnsi="Bookman Old Style" w:cs="Arial"/>
          <w:i w:val="0"/>
          <w:iCs/>
          <w:sz w:val="20"/>
        </w:rPr>
      </w:pPr>
      <w:r w:rsidRPr="00BA09AC">
        <w:rPr>
          <w:rFonts w:ascii="Bookman Old Style" w:hAnsi="Bookman Old Style" w:cs="Arial"/>
          <w:i w:val="0"/>
          <w:iCs/>
          <w:sz w:val="20"/>
        </w:rPr>
        <w:t>Encargado de Recepción y Distribución de Bienes e Insumos</w:t>
      </w:r>
      <w:r w:rsidR="00E06032">
        <w:rPr>
          <w:rFonts w:ascii="Bookman Old Style" w:hAnsi="Bookman Old Style" w:cs="Arial"/>
          <w:i w:val="0"/>
          <w:iCs/>
          <w:sz w:val="20"/>
        </w:rPr>
        <w:t>.</w:t>
      </w:r>
    </w:p>
    <w:p w:rsidR="001F0BC5" w:rsidRPr="00BA09AC" w:rsidRDefault="001F0BC5" w:rsidP="006305F2">
      <w:pPr>
        <w:pStyle w:val="Prrafodelista"/>
        <w:numPr>
          <w:ilvl w:val="0"/>
          <w:numId w:val="37"/>
        </w:numPr>
        <w:suppressAutoHyphens/>
        <w:ind w:left="720"/>
        <w:rPr>
          <w:rFonts w:ascii="Bookman Old Style" w:hAnsi="Bookman Old Style" w:cs="Arial"/>
          <w:i w:val="0"/>
          <w:iCs/>
          <w:sz w:val="20"/>
        </w:rPr>
      </w:pPr>
      <w:r w:rsidRPr="00BA09AC">
        <w:rPr>
          <w:rFonts w:ascii="Bookman Old Style" w:hAnsi="Bookman Old Style" w:cs="Arial"/>
          <w:i w:val="0"/>
          <w:iCs/>
          <w:sz w:val="20"/>
        </w:rPr>
        <w:t>Kardista</w:t>
      </w:r>
      <w:r w:rsidR="00E06032">
        <w:rPr>
          <w:rFonts w:ascii="Bookman Old Style" w:hAnsi="Bookman Old Style" w:cs="Arial"/>
          <w:i w:val="0"/>
          <w:iCs/>
          <w:sz w:val="20"/>
        </w:rPr>
        <w:t>.</w:t>
      </w:r>
    </w:p>
    <w:p w:rsidR="00540ED7" w:rsidRPr="00FF19BC" w:rsidRDefault="00E06032" w:rsidP="006305F2">
      <w:pPr>
        <w:pStyle w:val="Prrafodelista"/>
        <w:numPr>
          <w:ilvl w:val="0"/>
          <w:numId w:val="37"/>
        </w:numPr>
        <w:suppressAutoHyphens/>
        <w:ind w:left="72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Secretaria.</w:t>
      </w:r>
    </w:p>
    <w:p w:rsidR="00D526E1" w:rsidRPr="007D5F95" w:rsidRDefault="00D526E1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8"/>
        </w:rPr>
      </w:pPr>
    </w:p>
    <w:p w:rsidR="007D5F95" w:rsidRPr="007D5F95" w:rsidRDefault="007D5F95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8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540ED7" w:rsidRDefault="00432BBF" w:rsidP="000E31F4">
      <w:pPr>
        <w:suppressAutoHyphens/>
        <w:rPr>
          <w:sz w:val="18"/>
        </w:rPr>
      </w:pPr>
    </w:p>
    <w:p w:rsidR="00432BBF" w:rsidRDefault="00432BBF" w:rsidP="00BA09AC">
      <w:pPr>
        <w:numPr>
          <w:ilvl w:val="0"/>
          <w:numId w:val="3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7F6B20" w:rsidRPr="000B0DF0" w:rsidRDefault="007F6B20" w:rsidP="007F6B20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0B0DF0">
        <w:rPr>
          <w:rFonts w:ascii="Bookman Old Style" w:hAnsi="Bookman Old Style" w:cs="Arial"/>
          <w:i w:val="0"/>
          <w:iCs/>
          <w:sz w:val="20"/>
        </w:rPr>
        <w:t xml:space="preserve">Recepción de </w:t>
      </w:r>
      <w:r>
        <w:rPr>
          <w:rFonts w:ascii="Bookman Old Style" w:hAnsi="Bookman Old Style" w:cs="Arial"/>
          <w:i w:val="0"/>
          <w:iCs/>
          <w:sz w:val="20"/>
        </w:rPr>
        <w:t xml:space="preserve">insumos médicos </w:t>
      </w:r>
      <w:r w:rsidRPr="000B0DF0">
        <w:rPr>
          <w:rFonts w:ascii="Bookman Old Style" w:hAnsi="Bookman Old Style" w:cs="Arial"/>
          <w:i w:val="0"/>
          <w:iCs/>
          <w:sz w:val="20"/>
        </w:rPr>
        <w:t xml:space="preserve">oportuna y apegada a </w:t>
      </w:r>
      <w:r>
        <w:rPr>
          <w:rFonts w:ascii="Bookman Old Style" w:hAnsi="Bookman Old Style" w:cs="Arial"/>
          <w:i w:val="0"/>
          <w:iCs/>
          <w:sz w:val="20"/>
        </w:rPr>
        <w:t>lo establecido en los contratos.</w:t>
      </w:r>
    </w:p>
    <w:p w:rsidR="007F6B20" w:rsidRPr="007F6B20" w:rsidRDefault="007F6B20" w:rsidP="007F6B20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7F6B20">
        <w:rPr>
          <w:rFonts w:ascii="Bookman Old Style" w:hAnsi="Bookman Old Style" w:cs="Arial"/>
          <w:i w:val="0"/>
          <w:iCs/>
          <w:sz w:val="20"/>
        </w:rPr>
        <w:t>Efectividad en la coordinación y control del almacenamiento y distribución de insumos médicos.</w:t>
      </w:r>
    </w:p>
    <w:p w:rsidR="007F6B20" w:rsidRDefault="007F6B20" w:rsidP="007F6B20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Abastecimiento oportuno de insumos médicos.</w:t>
      </w:r>
    </w:p>
    <w:p w:rsidR="007F6B20" w:rsidRDefault="007F6B20" w:rsidP="007F6B20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0B0DF0">
        <w:rPr>
          <w:rFonts w:ascii="Bookman Old Style" w:hAnsi="Bookman Old Style" w:cs="Arial"/>
          <w:i w:val="0"/>
          <w:iCs/>
          <w:sz w:val="20"/>
        </w:rPr>
        <w:t>Documentación de soporte de ingresos y salidas de inventarios, resguardada y remitida oportunamente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7F6B20" w:rsidRPr="00CD1B25" w:rsidRDefault="007F6B20" w:rsidP="007F6B20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CD1B25">
        <w:rPr>
          <w:rFonts w:ascii="Bookman Old Style" w:hAnsi="Bookman Old Style" w:cs="Arial"/>
          <w:i w:val="0"/>
          <w:iCs/>
          <w:sz w:val="20"/>
        </w:rPr>
        <w:t xml:space="preserve">Administración adecuada de inventarios de </w:t>
      </w:r>
      <w:r>
        <w:rPr>
          <w:rFonts w:ascii="Bookman Old Style" w:hAnsi="Bookman Old Style" w:cs="Arial"/>
          <w:i w:val="0"/>
          <w:iCs/>
          <w:sz w:val="20"/>
        </w:rPr>
        <w:t>insumos médicos</w:t>
      </w:r>
      <w:r w:rsidRPr="00CD1B25">
        <w:rPr>
          <w:rFonts w:ascii="Bookman Old Style" w:hAnsi="Bookman Old Style" w:cs="Arial"/>
          <w:i w:val="0"/>
          <w:iCs/>
          <w:sz w:val="20"/>
        </w:rPr>
        <w:t>.</w:t>
      </w:r>
    </w:p>
    <w:p w:rsidR="007F6B20" w:rsidRPr="000B0DF0" w:rsidRDefault="007F6B20" w:rsidP="007F6B20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0B0DF0">
        <w:rPr>
          <w:rFonts w:ascii="Bookman Old Style" w:hAnsi="Bookman Old Style" w:cs="Arial"/>
          <w:i w:val="0"/>
          <w:iCs/>
          <w:sz w:val="20"/>
        </w:rPr>
        <w:t>Gestión y administración eficiente de los recursos del área</w:t>
      </w:r>
    </w:p>
    <w:p w:rsidR="00432BBF" w:rsidRPr="007D5F95" w:rsidRDefault="00432BBF" w:rsidP="008C1E26">
      <w:pPr>
        <w:suppressAutoHyphens/>
        <w:rPr>
          <w:rFonts w:ascii="Bookman Old Style" w:hAnsi="Bookman Old Style" w:cs="Arial"/>
          <w:i w:val="0"/>
          <w:iCs/>
          <w:sz w:val="22"/>
        </w:rPr>
      </w:pPr>
    </w:p>
    <w:p w:rsidR="004128C7" w:rsidRPr="00AA4A7A" w:rsidRDefault="00432BBF" w:rsidP="000E31F4">
      <w:pPr>
        <w:numPr>
          <w:ilvl w:val="0"/>
          <w:numId w:val="3"/>
        </w:numPr>
        <w:suppressAutoHyphens/>
        <w:ind w:left="360" w:hanging="76"/>
        <w:rPr>
          <w:rFonts w:ascii="Bookman Old Style" w:hAnsi="Bookman Old Style" w:cs="Arial"/>
          <w:b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CA59E3" w:rsidRDefault="00CA59E3" w:rsidP="00CA59E3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Contrato Colectivo de Trabajo.</w:t>
      </w:r>
    </w:p>
    <w:p w:rsidR="00CA59E3" w:rsidRPr="0064262B" w:rsidRDefault="00CA59E3" w:rsidP="00CA59E3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64262B">
        <w:rPr>
          <w:rFonts w:ascii="Bookman Old Style" w:hAnsi="Bookman Old Style" w:cs="Arial"/>
          <w:i w:val="0"/>
          <w:iCs/>
          <w:spacing w:val="-3"/>
          <w:sz w:val="20"/>
        </w:rPr>
        <w:t>Ley de Adquisiciones y Contrataciones de la Administración Pública.</w:t>
      </w:r>
    </w:p>
    <w:p w:rsidR="00CA59E3" w:rsidRDefault="00CA59E3" w:rsidP="00CA59E3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AA4A7A" w:rsidRDefault="00AA4A7A" w:rsidP="00AA4A7A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y Reglamentos del ISSS.</w:t>
      </w:r>
    </w:p>
    <w:p w:rsidR="00CA59E3" w:rsidRPr="0064262B" w:rsidRDefault="00CA59E3" w:rsidP="00CA59E3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64262B">
        <w:rPr>
          <w:rFonts w:ascii="Bookman Old Style" w:hAnsi="Bookman Old Style" w:cs="Arial"/>
          <w:i w:val="0"/>
          <w:iCs/>
          <w:spacing w:val="-3"/>
          <w:sz w:val="20"/>
        </w:rPr>
        <w:t xml:space="preserve">Manual de Normas </w:t>
      </w:r>
      <w:r>
        <w:rPr>
          <w:rFonts w:ascii="Bookman Old Style" w:hAnsi="Bookman Old Style" w:cs="Arial"/>
          <w:i w:val="0"/>
          <w:iCs/>
          <w:spacing w:val="-3"/>
          <w:sz w:val="20"/>
        </w:rPr>
        <w:t>y Procedimientos del área.</w:t>
      </w:r>
    </w:p>
    <w:p w:rsidR="00AA4A7A" w:rsidRPr="0064262B" w:rsidRDefault="00AA4A7A" w:rsidP="00AA4A7A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Normas Técnicas de Control Interno.</w:t>
      </w:r>
    </w:p>
    <w:p w:rsidR="0017419C" w:rsidRPr="00CA59E3" w:rsidRDefault="0017419C" w:rsidP="000E31F4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Pr="0017419C" w:rsidRDefault="00432BBF" w:rsidP="000E31F4">
      <w:pPr>
        <w:suppressAutoHyphens/>
        <w:jc w:val="both"/>
        <w:rPr>
          <w:rFonts w:ascii="Tahoma" w:hAnsi="Tahoma" w:cs="Tahoma"/>
          <w:color w:val="000000"/>
          <w:sz w:val="18"/>
          <w:szCs w:val="22"/>
          <w:lang w:val="es-ES"/>
        </w:rPr>
      </w:pP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DB5D7D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DB5D7D">
        <w:rPr>
          <w:rFonts w:ascii="Bookman Old Style" w:hAnsi="Bookman Old Style" w:cs="Arial"/>
          <w:i w:val="0"/>
          <w:iCs/>
          <w:sz w:val="20"/>
        </w:rPr>
        <w:t>Ninguna</w:t>
      </w:r>
      <w:r w:rsidR="00643C2C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E236A8">
        <w:rPr>
          <w:rFonts w:ascii="Bookman Old Style" w:hAnsi="Bookman Old Style" w:cs="Arial"/>
          <w:i w:val="0"/>
          <w:iCs/>
          <w:sz w:val="20"/>
        </w:rPr>
        <w:t>Ninguna</w:t>
      </w:r>
      <w:r w:rsidR="00643C2C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434966">
        <w:rPr>
          <w:rFonts w:ascii="Bookman Old Style" w:hAnsi="Bookman Old Style" w:cs="Arial"/>
          <w:i w:val="0"/>
          <w:iCs/>
          <w:sz w:val="20"/>
        </w:rPr>
        <w:t>Ninguna</w:t>
      </w:r>
      <w:r w:rsidR="00643C2C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 w:rsidR="00D413AD">
        <w:rPr>
          <w:rFonts w:ascii="Bookman Old Style" w:hAnsi="Bookman Old Style" w:cs="Arial"/>
          <w:i w:val="0"/>
          <w:iCs/>
          <w:sz w:val="20"/>
        </w:rPr>
        <w:t xml:space="preserve"> </w:t>
      </w:r>
      <w:r w:rsidR="00E236A8">
        <w:rPr>
          <w:rFonts w:ascii="Bookman Old Style" w:hAnsi="Bookman Old Style" w:cs="Arial"/>
          <w:i w:val="0"/>
          <w:iCs/>
          <w:sz w:val="20"/>
        </w:rPr>
        <w:t>Ninguna</w:t>
      </w:r>
      <w:r w:rsidR="00643C2C">
        <w:rPr>
          <w:rFonts w:ascii="Bookman Old Style" w:hAnsi="Bookman Old Style" w:cs="Arial"/>
          <w:i w:val="0"/>
          <w:iCs/>
          <w:sz w:val="20"/>
        </w:rPr>
        <w:t>.</w:t>
      </w:r>
    </w:p>
    <w:p w:rsidR="00DB5D7D" w:rsidRDefault="00DB5D7D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Insumos médicos</w:t>
      </w:r>
      <w:r w:rsidR="00643C2C">
        <w:rPr>
          <w:rFonts w:ascii="Bookman Old Style" w:hAnsi="Bookman Old Style" w:cs="Arial"/>
          <w:i w:val="0"/>
          <w:iCs/>
          <w:sz w:val="20"/>
        </w:rPr>
        <w:t>.</w:t>
      </w:r>
    </w:p>
    <w:p w:rsidR="00643C2C" w:rsidRPr="00F57C7F" w:rsidRDefault="00643C2C" w:rsidP="00643C2C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0E31F4">
      <w:pPr>
        <w:suppressAutoHyphens/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Default="00432BBF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432BBF" w:rsidRDefault="00C404F4" w:rsidP="00BA09AC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F479FD" w:rsidRPr="00C404F4">
        <w:rPr>
          <w:rFonts w:ascii="Bookman Old Style" w:hAnsi="Bookman Old Style" w:cs="Arial"/>
          <w:i w:val="0"/>
          <w:iCs/>
          <w:sz w:val="20"/>
        </w:rPr>
        <w:t>Graduado universitario</w:t>
      </w:r>
      <w:r w:rsidRPr="00C404F4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0F7761" w:rsidRPr="00C404F4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C404F4" w:rsidRDefault="00C404F4" w:rsidP="00BA09AC">
      <w:pPr>
        <w:suppressAutoHyphens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1F0BC5" w:rsidRPr="00C915A8">
        <w:rPr>
          <w:rFonts w:ascii="Bookman Old Style" w:hAnsi="Bookman Old Style" w:cs="Arial"/>
          <w:i w:val="0"/>
          <w:iCs/>
          <w:sz w:val="20"/>
        </w:rPr>
        <w:t>Química y Farmacia, Administración de Empresas, Contaduría Pública, Industrial o Biomédica</w:t>
      </w:r>
      <w:r w:rsidR="001F0BC5">
        <w:rPr>
          <w:rFonts w:ascii="Bookman Old Style" w:hAnsi="Bookman Old Style" w:cs="Arial"/>
          <w:i w:val="0"/>
          <w:iCs/>
          <w:sz w:val="20"/>
        </w:rPr>
        <w:t>.</w:t>
      </w:r>
    </w:p>
    <w:p w:rsidR="001F0BC5" w:rsidRDefault="001F0BC5" w:rsidP="001F0BC5">
      <w:pPr>
        <w:suppressAutoHyphens/>
        <w:ind w:left="357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BA09AC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0F7761" w:rsidRDefault="00C404F4" w:rsidP="00BA09A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 w:firstLine="349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>Indispensable:</w:t>
      </w:r>
      <w:r w:rsidR="00BA09AC">
        <w:rPr>
          <w:rFonts w:ascii="Bookman Old Style" w:hAnsi="Bookman Old Style" w:cs="Arial"/>
          <w:i w:val="0"/>
          <w:iCs/>
          <w:sz w:val="20"/>
        </w:rPr>
        <w:t xml:space="preserve"> </w:t>
      </w:r>
      <w:r w:rsidR="00434966">
        <w:rPr>
          <w:rFonts w:ascii="Bookman Old Style" w:hAnsi="Bookman Old Style" w:cs="Arial"/>
          <w:i w:val="0"/>
          <w:iCs/>
          <w:sz w:val="20"/>
        </w:rPr>
        <w:t>Ninguna.</w:t>
      </w:r>
    </w:p>
    <w:p w:rsidR="00434966" w:rsidRPr="000F7761" w:rsidRDefault="00434966" w:rsidP="00BA09A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firstLine="349"/>
        <w:jc w:val="both"/>
        <w:rPr>
          <w:rFonts w:ascii="Bookman Old Style" w:hAnsi="Bookman Old Style" w:cs="Arial"/>
          <w:i w:val="0"/>
          <w:iCs/>
          <w:sz w:val="20"/>
        </w:rPr>
      </w:pPr>
    </w:p>
    <w:p w:rsidR="00765508" w:rsidRDefault="00C404F4" w:rsidP="00820DE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 w:firstLine="349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820DEC" w:rsidRPr="005C68AE" w:rsidRDefault="00820DEC" w:rsidP="00820DEC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5C68AE">
        <w:rPr>
          <w:rFonts w:ascii="Bookman Old Style" w:hAnsi="Bookman Old Style" w:cs="Arial"/>
          <w:i w:val="0"/>
          <w:iCs/>
          <w:spacing w:val="-3"/>
          <w:sz w:val="20"/>
        </w:rPr>
        <w:t>Manejo y almacenaje de productos.</w:t>
      </w:r>
    </w:p>
    <w:p w:rsidR="00820DEC" w:rsidRPr="001F41B2" w:rsidRDefault="00820DEC" w:rsidP="00820DEC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T</w:t>
      </w:r>
      <w:r w:rsidRPr="001F41B2">
        <w:rPr>
          <w:rFonts w:ascii="Bookman Old Style" w:hAnsi="Bookman Old Style" w:cs="Arial"/>
          <w:i w:val="0"/>
          <w:iCs/>
          <w:spacing w:val="-3"/>
          <w:sz w:val="20"/>
        </w:rPr>
        <w:t>écnicas de administración de inventarios.</w:t>
      </w:r>
    </w:p>
    <w:p w:rsidR="00765508" w:rsidRPr="00F479FD" w:rsidRDefault="00765508" w:rsidP="00D526E1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A44862" w:rsidRDefault="00432BBF" w:rsidP="00C404F4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434966">
        <w:rPr>
          <w:rFonts w:ascii="Bookman Old Style" w:hAnsi="Bookman Old Style" w:cs="Arial"/>
          <w:i w:val="0"/>
          <w:iCs/>
          <w:sz w:val="20"/>
        </w:rPr>
        <w:t>Ninguna</w:t>
      </w:r>
      <w:r w:rsidR="00765508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A44862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765508" w:rsidRDefault="00432BBF" w:rsidP="00765508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14847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765508">
        <w:rPr>
          <w:rFonts w:ascii="Bookman Old Style" w:hAnsi="Bookman Old Style" w:cs="Arial"/>
          <w:i w:val="0"/>
          <w:iCs/>
          <w:sz w:val="20"/>
        </w:rPr>
        <w:t>Dos</w:t>
      </w:r>
      <w:r w:rsidR="00765508" w:rsidRPr="005B2295">
        <w:rPr>
          <w:rFonts w:ascii="Bookman Old Style" w:hAnsi="Bookman Old Style" w:cs="Arial"/>
          <w:i w:val="0"/>
          <w:iCs/>
          <w:sz w:val="20"/>
        </w:rPr>
        <w:t xml:space="preserve"> año</w:t>
      </w:r>
      <w:r w:rsidR="00765508">
        <w:rPr>
          <w:rFonts w:ascii="Bookman Old Style" w:hAnsi="Bookman Old Style" w:cs="Arial"/>
          <w:i w:val="0"/>
          <w:iCs/>
          <w:sz w:val="20"/>
        </w:rPr>
        <w:t>s</w:t>
      </w:r>
      <w:r w:rsidR="00765508" w:rsidRPr="005B2295">
        <w:rPr>
          <w:rFonts w:ascii="Bookman Old Style" w:hAnsi="Bookman Old Style" w:cs="Arial"/>
          <w:i w:val="0"/>
          <w:iCs/>
          <w:sz w:val="20"/>
        </w:rPr>
        <w:t xml:space="preserve">, </w:t>
      </w:r>
      <w:r w:rsidR="00765508">
        <w:rPr>
          <w:rFonts w:ascii="Bookman Old Style" w:hAnsi="Bookman Old Style" w:cs="Arial"/>
          <w:i w:val="0"/>
          <w:iCs/>
          <w:sz w:val="20"/>
        </w:rPr>
        <w:t xml:space="preserve">en puestos administrativos, técnicos o de </w:t>
      </w:r>
      <w:r w:rsidR="007B285E">
        <w:rPr>
          <w:rFonts w:ascii="Bookman Old Style" w:hAnsi="Bookman Old Style" w:cs="Arial"/>
          <w:i w:val="0"/>
          <w:iCs/>
          <w:sz w:val="20"/>
        </w:rPr>
        <w:t>jefatura</w:t>
      </w:r>
      <w:r w:rsidR="00765508">
        <w:rPr>
          <w:rFonts w:ascii="Bookman Old Style" w:hAnsi="Bookman Old Style" w:cs="Arial"/>
          <w:i w:val="0"/>
          <w:iCs/>
          <w:sz w:val="20"/>
        </w:rPr>
        <w:t xml:space="preserve">,  preferentemente en control de bodegas o almacenes. </w:t>
      </w:r>
    </w:p>
    <w:p w:rsidR="00765508" w:rsidRPr="00765508" w:rsidRDefault="00765508" w:rsidP="00765508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65508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0F7761" w:rsidRDefault="000F7761" w:rsidP="004128C7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0974A8" w:rsidRPr="000974A8" w:rsidRDefault="000974A8" w:rsidP="00BA09AC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0974A8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76550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63541" w:rsidRPr="00263541" w:rsidRDefault="00263541" w:rsidP="00BA09AC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263541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76550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63541" w:rsidRPr="00263541" w:rsidRDefault="00263541" w:rsidP="00BA09AC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263541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76550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63541" w:rsidRPr="00263541" w:rsidRDefault="00263541" w:rsidP="00BA09AC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Guía y Supervisión</w:t>
      </w:r>
      <w:r w:rsidR="0076550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63541" w:rsidRPr="00263541" w:rsidRDefault="00263541" w:rsidP="00BA09AC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263541">
        <w:rPr>
          <w:rFonts w:ascii="Bookman Old Style" w:hAnsi="Bookman Old Style" w:cs="Arial"/>
          <w:i w:val="0"/>
          <w:iCs/>
          <w:spacing w:val="-3"/>
          <w:sz w:val="20"/>
        </w:rPr>
        <w:t>Capacidad de Decisión</w:t>
      </w:r>
      <w:r w:rsidR="0076550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63541" w:rsidRPr="00263541" w:rsidRDefault="00263541" w:rsidP="00BA09AC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263541">
        <w:rPr>
          <w:rFonts w:ascii="Bookman Old Style" w:hAnsi="Bookman Old Style" w:cs="Arial"/>
          <w:i w:val="0"/>
          <w:iCs/>
          <w:spacing w:val="-3"/>
          <w:sz w:val="20"/>
        </w:rPr>
        <w:t>Orientación a Resultados</w:t>
      </w:r>
      <w:r w:rsidR="0076550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63541" w:rsidRPr="00263541" w:rsidRDefault="00263541" w:rsidP="00BA09AC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263541">
        <w:rPr>
          <w:rFonts w:ascii="Bookman Old Style" w:hAnsi="Bookman Old Style" w:cs="Arial"/>
          <w:i w:val="0"/>
          <w:iCs/>
          <w:spacing w:val="-3"/>
          <w:sz w:val="20"/>
        </w:rPr>
        <w:t>Resolución de Problemas</w:t>
      </w:r>
      <w:r w:rsidR="0076550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63541" w:rsidRPr="00263541" w:rsidRDefault="00263541" w:rsidP="00BA09AC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263541">
        <w:rPr>
          <w:rFonts w:ascii="Bookman Old Style" w:hAnsi="Bookman Old Style" w:cs="Arial"/>
          <w:i w:val="0"/>
          <w:iCs/>
          <w:spacing w:val="-3"/>
          <w:sz w:val="20"/>
        </w:rPr>
        <w:t>Manejo de Personal</w:t>
      </w:r>
      <w:r w:rsidR="0076550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63541" w:rsidRPr="00263541" w:rsidRDefault="00263541" w:rsidP="00BA09AC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263541">
        <w:rPr>
          <w:rFonts w:ascii="Bookman Old Style" w:hAnsi="Bookman Old Style" w:cs="Arial"/>
          <w:i w:val="0"/>
          <w:iCs/>
          <w:spacing w:val="-3"/>
          <w:sz w:val="20"/>
        </w:rPr>
        <w:t>Autocontrol</w:t>
      </w:r>
      <w:r w:rsidR="0076550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63541" w:rsidRPr="00263541" w:rsidRDefault="00263541" w:rsidP="00BA09AC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263541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76550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F7761" w:rsidRPr="003B7B45" w:rsidRDefault="00263541" w:rsidP="00BA09AC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263541">
        <w:rPr>
          <w:rFonts w:ascii="Bookman Old Style" w:hAnsi="Bookman Old Style" w:cs="Arial"/>
          <w:i w:val="0"/>
          <w:iCs/>
          <w:spacing w:val="-3"/>
          <w:sz w:val="20"/>
        </w:rPr>
        <w:t>Delegación</w:t>
      </w:r>
      <w:r w:rsidR="0076550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63541" w:rsidRDefault="00263541" w:rsidP="00263541">
      <w:pPr>
        <w:pStyle w:val="Prrafodelista"/>
        <w:suppressAutoHyphens/>
        <w:ind w:left="993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7D5F95" w:rsidRDefault="007D5F95" w:rsidP="00263541">
      <w:pPr>
        <w:pStyle w:val="Prrafodelista"/>
        <w:suppressAutoHyphens/>
        <w:ind w:left="993"/>
        <w:rPr>
          <w:rFonts w:ascii="Bookman Old Style" w:hAnsi="Bookman Old Style" w:cs="Arial"/>
          <w:i w:val="0"/>
          <w:iCs/>
          <w:spacing w:val="-3"/>
          <w:sz w:val="20"/>
        </w:rPr>
      </w:pPr>
      <w:bookmarkStart w:id="0" w:name="_GoBack"/>
      <w:bookmarkEnd w:id="0"/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17419C" w:rsidRDefault="00432BBF" w:rsidP="000E31F4">
      <w:pPr>
        <w:suppressAutoHyphens/>
        <w:rPr>
          <w:rFonts w:ascii="Bookman Old Style" w:hAnsi="Bookman Old Style" w:cs="Arial"/>
          <w:i w:val="0"/>
          <w:iCs/>
          <w:sz w:val="4"/>
        </w:rPr>
      </w:pPr>
    </w:p>
    <w:p w:rsidR="00432BBF" w:rsidRPr="00B620CE" w:rsidRDefault="00BA09AC" w:rsidP="004128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 xml:space="preserve">    </w:t>
      </w:r>
      <w:r w:rsidR="004128C7">
        <w:rPr>
          <w:rFonts w:ascii="Bookman Old Style" w:hAnsi="Bookman Old Style" w:cs="Arial"/>
          <w:bCs/>
          <w:i w:val="0"/>
          <w:iCs/>
          <w:sz w:val="20"/>
        </w:rPr>
        <w:t>Ninguno.</w:t>
      </w:r>
      <w:r w:rsidR="004128C7" w:rsidRPr="00B620CE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6032" w:rsidRDefault="00E06032">
      <w:pPr>
        <w:spacing w:line="20" w:lineRule="exact"/>
      </w:pPr>
    </w:p>
  </w:endnote>
  <w:endnote w:type="continuationSeparator" w:id="0">
    <w:p w:rsidR="00E06032" w:rsidRDefault="00E06032"/>
  </w:endnote>
  <w:endnote w:type="continuationNotice" w:id="1">
    <w:p w:rsidR="00E06032" w:rsidRDefault="00E0603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6032" w:rsidRDefault="00E06032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E06032" w:rsidRDefault="00E06032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6032" w:rsidRPr="00D526E1" w:rsidRDefault="00E06032" w:rsidP="00D526E1">
    <w:pPr>
      <w:pStyle w:val="Piedepgina"/>
      <w:framePr w:w="420" w:h="329" w:hRule="exact" w:wrap="around" w:vAnchor="text" w:hAnchor="page" w:x="10646" w:y="74"/>
      <w:rPr>
        <w:rStyle w:val="Nmerodepgina"/>
        <w:rFonts w:ascii="Bookman Old Style" w:hAnsi="Bookman Old Style" w:cs="Arial"/>
        <w:b/>
        <w:bCs/>
        <w:i w:val="0"/>
        <w:iCs/>
        <w:sz w:val="16"/>
      </w:rPr>
    </w:pPr>
    <w:r w:rsidRPr="00D526E1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begin"/>
    </w:r>
    <w:r w:rsidRPr="00D526E1">
      <w:rPr>
        <w:rStyle w:val="Nmerodepgina"/>
        <w:rFonts w:ascii="Bookman Old Style" w:hAnsi="Bookman Old Style" w:cs="Arial"/>
        <w:b/>
        <w:bCs/>
        <w:i w:val="0"/>
        <w:iCs/>
        <w:sz w:val="16"/>
      </w:rPr>
      <w:instrText xml:space="preserve">PAGE  </w:instrText>
    </w:r>
    <w:r w:rsidRPr="00D526E1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separate"/>
    </w:r>
    <w:r w:rsidR="007D5F95">
      <w:rPr>
        <w:rStyle w:val="Nmerodepgina"/>
        <w:rFonts w:ascii="Bookman Old Style" w:hAnsi="Bookman Old Style" w:cs="Arial"/>
        <w:b/>
        <w:bCs/>
        <w:i w:val="0"/>
        <w:iCs/>
        <w:noProof/>
        <w:sz w:val="16"/>
      </w:rPr>
      <w:t>4</w:t>
    </w:r>
    <w:r w:rsidRPr="00D526E1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E06032" w:rsidRPr="00B425FF" w:rsidTr="00D526E1">
      <w:tc>
        <w:tcPr>
          <w:tcW w:w="10190" w:type="dxa"/>
          <w:tcBorders>
            <w:top w:val="single" w:sz="18" w:space="0" w:color="808080"/>
          </w:tcBorders>
        </w:tcPr>
        <w:p w:rsidR="00E06032" w:rsidRPr="00D526E1" w:rsidRDefault="00E06032" w:rsidP="00B425FF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 w:val="10"/>
              <w:szCs w:val="22"/>
              <w:lang w:val="es-SV" w:eastAsia="en-US"/>
            </w:rPr>
          </w:pPr>
        </w:p>
      </w:tc>
    </w:tr>
  </w:tbl>
  <w:p w:rsidR="00E06032" w:rsidRDefault="00B307BE" w:rsidP="00D526E1">
    <w:pPr>
      <w:pStyle w:val="Piedepgina"/>
      <w:ind w:right="360"/>
      <w:rPr>
        <w:rFonts w:ascii="Bookman Old Style" w:hAnsi="Bookman Old Style" w:cs="Arial"/>
        <w:bCs/>
        <w:i w:val="0"/>
        <w:iCs/>
        <w:sz w:val="16"/>
        <w:lang w:val="es-SV"/>
      </w:rPr>
    </w:pP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>Vigencia:</w:t>
    </w:r>
    <w:r>
      <w:rPr>
        <w:rFonts w:ascii="Bookman Old Style" w:hAnsi="Bookman Old Style"/>
        <w:i w:val="0"/>
        <w:sz w:val="16"/>
        <w:szCs w:val="16"/>
        <w:lang w:val="es-SV" w:eastAsia="en-US"/>
      </w:rPr>
      <w:t xml:space="preserve"> Enero</w:t>
    </w: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 xml:space="preserve"> 201</w:t>
    </w:r>
    <w:r>
      <w:rPr>
        <w:rFonts w:ascii="Bookman Old Style" w:hAnsi="Bookman Old Style"/>
        <w:i w:val="0"/>
        <w:sz w:val="16"/>
        <w:szCs w:val="16"/>
        <w:lang w:val="es-SV" w:eastAsia="en-US"/>
      </w:rPr>
      <w:t>4</w:t>
    </w:r>
  </w:p>
  <w:p w:rsidR="00E06032" w:rsidRPr="00B425FF" w:rsidRDefault="00E06032" w:rsidP="00D526E1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E06032">
      <w:tc>
        <w:tcPr>
          <w:tcW w:w="5950" w:type="dxa"/>
        </w:tcPr>
        <w:p w:rsidR="00E06032" w:rsidRDefault="00E06032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E06032" w:rsidRDefault="00E06032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E06032" w:rsidRDefault="00E06032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E06032" w:rsidRDefault="00E06032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E06032" w:rsidRDefault="00E06032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E06032" w:rsidRDefault="00E06032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E06032" w:rsidRDefault="00E06032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6032" w:rsidRDefault="00E06032">
      <w:r>
        <w:separator/>
      </w:r>
    </w:p>
  </w:footnote>
  <w:footnote w:type="continuationSeparator" w:id="0">
    <w:p w:rsidR="00E06032" w:rsidRDefault="00E060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6032" w:rsidRDefault="00E06032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E06032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E06032" w:rsidRDefault="00E06032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E06032" w:rsidRPr="00B47612" w:rsidRDefault="00E06032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A797E04" wp14:editId="71E40943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E06032" w:rsidRPr="00B47612" w:rsidRDefault="00E06032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E06032" w:rsidRPr="00B47612" w:rsidRDefault="00E06032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E06032" w:rsidRDefault="00E06032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E06032" w:rsidRPr="00B47612" w:rsidRDefault="00E06032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E06032" w:rsidRPr="00B47612" w:rsidRDefault="00E06032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E06032" w:rsidRDefault="00E06032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6032" w:rsidRDefault="00E06032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E06032" w:rsidRDefault="00E06032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6032" w:rsidRDefault="00E06032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E06032" w:rsidRDefault="00E06032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E06032" w:rsidRDefault="00E06032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E06032" w:rsidRDefault="00E06032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E06032" w:rsidRDefault="00E06032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E06032" w:rsidRDefault="00E06032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AD104E"/>
    <w:multiLevelType w:val="hybridMultilevel"/>
    <w:tmpl w:val="638EC5F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886AB6"/>
    <w:multiLevelType w:val="hybridMultilevel"/>
    <w:tmpl w:val="294A77A2"/>
    <w:lvl w:ilvl="0" w:tplc="5712C13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6326583"/>
    <w:multiLevelType w:val="hybridMultilevel"/>
    <w:tmpl w:val="C1C2C022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7D22B11"/>
    <w:multiLevelType w:val="hybridMultilevel"/>
    <w:tmpl w:val="ADECBEB2"/>
    <w:lvl w:ilvl="0" w:tplc="E0D27DD6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82A541F"/>
    <w:multiLevelType w:val="hybridMultilevel"/>
    <w:tmpl w:val="B9D6E55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2AC16A2"/>
    <w:multiLevelType w:val="hybridMultilevel"/>
    <w:tmpl w:val="6F661B76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A03D33"/>
    <w:multiLevelType w:val="hybridMultilevel"/>
    <w:tmpl w:val="E8A23DB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924206D"/>
    <w:multiLevelType w:val="hybridMultilevel"/>
    <w:tmpl w:val="401024AE"/>
    <w:lvl w:ilvl="0" w:tplc="440A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E184905"/>
    <w:multiLevelType w:val="hybridMultilevel"/>
    <w:tmpl w:val="E4A8A194"/>
    <w:lvl w:ilvl="0" w:tplc="4372E2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E3D52F0"/>
    <w:multiLevelType w:val="hybridMultilevel"/>
    <w:tmpl w:val="596848F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4">
    <w:nsid w:val="25BE1D67"/>
    <w:multiLevelType w:val="hybridMultilevel"/>
    <w:tmpl w:val="80D268C8"/>
    <w:lvl w:ilvl="0" w:tplc="4F783D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>
    <w:nsid w:val="3A5F0EDE"/>
    <w:multiLevelType w:val="hybridMultilevel"/>
    <w:tmpl w:val="17C2ABFC"/>
    <w:lvl w:ilvl="0" w:tplc="599C1B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AEE0D72"/>
    <w:multiLevelType w:val="hybridMultilevel"/>
    <w:tmpl w:val="F38AACA4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C0D7438"/>
    <w:multiLevelType w:val="hybridMultilevel"/>
    <w:tmpl w:val="CED4491E"/>
    <w:lvl w:ilvl="0" w:tplc="5712C13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F1E1A46"/>
    <w:multiLevelType w:val="hybridMultilevel"/>
    <w:tmpl w:val="561A7E0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44140732"/>
    <w:multiLevelType w:val="hybridMultilevel"/>
    <w:tmpl w:val="17FC950A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CE7AAC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4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AC82740"/>
    <w:multiLevelType w:val="hybridMultilevel"/>
    <w:tmpl w:val="2E3ACC8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C9D59D3"/>
    <w:multiLevelType w:val="hybridMultilevel"/>
    <w:tmpl w:val="9F48F6DC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4F180324"/>
    <w:multiLevelType w:val="hybridMultilevel"/>
    <w:tmpl w:val="735C025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FE41B1E"/>
    <w:multiLevelType w:val="hybridMultilevel"/>
    <w:tmpl w:val="709C722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B8007E3"/>
    <w:multiLevelType w:val="hybridMultilevel"/>
    <w:tmpl w:val="131209F6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BE80C7C"/>
    <w:multiLevelType w:val="hybridMultilevel"/>
    <w:tmpl w:val="2A7079E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5EF93341"/>
    <w:multiLevelType w:val="hybridMultilevel"/>
    <w:tmpl w:val="E050FC6E"/>
    <w:lvl w:ilvl="0" w:tplc="5712C1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7F31D01"/>
    <w:multiLevelType w:val="hybridMultilevel"/>
    <w:tmpl w:val="ADFC12FA"/>
    <w:lvl w:ilvl="0" w:tplc="E32807E8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Century Gothic" w:eastAsia="Times New Roman" w:hAnsi="Century Gothic" w:hint="default"/>
      </w:rPr>
    </w:lvl>
    <w:lvl w:ilvl="1" w:tplc="E32807E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CDC0CED"/>
    <w:multiLevelType w:val="hybridMultilevel"/>
    <w:tmpl w:val="9C4CBD92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EF69236">
      <w:start w:val="1"/>
      <w:numFmt w:val="none"/>
      <w:lvlText w:val="b-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37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2A920B1"/>
    <w:multiLevelType w:val="hybridMultilevel"/>
    <w:tmpl w:val="DC5EB020"/>
    <w:lvl w:ilvl="0" w:tplc="4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724" w:hanging="360"/>
      </w:pPr>
    </w:lvl>
    <w:lvl w:ilvl="2" w:tplc="440A001B" w:tentative="1">
      <w:start w:val="1"/>
      <w:numFmt w:val="lowerRoman"/>
      <w:lvlText w:val="%3."/>
      <w:lvlJc w:val="right"/>
      <w:pPr>
        <w:ind w:left="2444" w:hanging="180"/>
      </w:pPr>
    </w:lvl>
    <w:lvl w:ilvl="3" w:tplc="440A000F" w:tentative="1">
      <w:start w:val="1"/>
      <w:numFmt w:val="decimal"/>
      <w:lvlText w:val="%4."/>
      <w:lvlJc w:val="left"/>
      <w:pPr>
        <w:ind w:left="3164" w:hanging="360"/>
      </w:pPr>
    </w:lvl>
    <w:lvl w:ilvl="4" w:tplc="440A0019" w:tentative="1">
      <w:start w:val="1"/>
      <w:numFmt w:val="lowerLetter"/>
      <w:lvlText w:val="%5."/>
      <w:lvlJc w:val="left"/>
      <w:pPr>
        <w:ind w:left="3884" w:hanging="360"/>
      </w:pPr>
    </w:lvl>
    <w:lvl w:ilvl="5" w:tplc="440A001B" w:tentative="1">
      <w:start w:val="1"/>
      <w:numFmt w:val="lowerRoman"/>
      <w:lvlText w:val="%6."/>
      <w:lvlJc w:val="right"/>
      <w:pPr>
        <w:ind w:left="4604" w:hanging="180"/>
      </w:pPr>
    </w:lvl>
    <w:lvl w:ilvl="6" w:tplc="440A000F" w:tentative="1">
      <w:start w:val="1"/>
      <w:numFmt w:val="decimal"/>
      <w:lvlText w:val="%7."/>
      <w:lvlJc w:val="left"/>
      <w:pPr>
        <w:ind w:left="5324" w:hanging="360"/>
      </w:pPr>
    </w:lvl>
    <w:lvl w:ilvl="7" w:tplc="440A0019" w:tentative="1">
      <w:start w:val="1"/>
      <w:numFmt w:val="lowerLetter"/>
      <w:lvlText w:val="%8."/>
      <w:lvlJc w:val="left"/>
      <w:pPr>
        <w:ind w:left="6044" w:hanging="360"/>
      </w:pPr>
    </w:lvl>
    <w:lvl w:ilvl="8" w:tplc="4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9">
    <w:nsid w:val="78FE6E20"/>
    <w:multiLevelType w:val="hybridMultilevel"/>
    <w:tmpl w:val="1AAA5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5E566B"/>
    <w:multiLevelType w:val="hybridMultilevel"/>
    <w:tmpl w:val="2496D7D2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7D72EA6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5F6E7A6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5"/>
  </w:num>
  <w:num w:numId="2">
    <w:abstractNumId w:val="7"/>
  </w:num>
  <w:num w:numId="3">
    <w:abstractNumId w:val="24"/>
  </w:num>
  <w:num w:numId="4">
    <w:abstractNumId w:val="21"/>
  </w:num>
  <w:num w:numId="5">
    <w:abstractNumId w:val="14"/>
  </w:num>
  <w:num w:numId="6">
    <w:abstractNumId w:val="32"/>
  </w:num>
  <w:num w:numId="7">
    <w:abstractNumId w:val="25"/>
  </w:num>
  <w:num w:numId="8">
    <w:abstractNumId w:val="28"/>
  </w:num>
  <w:num w:numId="9">
    <w:abstractNumId w:val="0"/>
  </w:num>
  <w:num w:numId="10">
    <w:abstractNumId w:val="9"/>
  </w:num>
  <w:num w:numId="11">
    <w:abstractNumId w:val="13"/>
  </w:num>
  <w:num w:numId="12">
    <w:abstractNumId w:val="13"/>
  </w:num>
  <w:num w:numId="1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4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0"/>
    <w:lvlOverride w:ilvl="0"/>
    <w:lvlOverride w:ilvl="1">
      <w:startOverride w:val="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</w:num>
  <w:num w:numId="20">
    <w:abstractNumId w:val="26"/>
  </w:num>
  <w:num w:numId="21">
    <w:abstractNumId w:val="12"/>
  </w:num>
  <w:num w:numId="22">
    <w:abstractNumId w:val="33"/>
  </w:num>
  <w:num w:numId="23">
    <w:abstractNumId w:val="33"/>
  </w:num>
  <w:num w:numId="24">
    <w:abstractNumId w:val="1"/>
  </w:num>
  <w:num w:numId="25">
    <w:abstractNumId w:val="3"/>
  </w:num>
  <w:num w:numId="26">
    <w:abstractNumId w:val="20"/>
  </w:num>
  <w:num w:numId="27">
    <w:abstractNumId w:val="5"/>
  </w:num>
  <w:num w:numId="28">
    <w:abstractNumId w:val="15"/>
  </w:num>
  <w:num w:numId="29">
    <w:abstractNumId w:val="15"/>
  </w:num>
  <w:num w:numId="30">
    <w:abstractNumId w:val="8"/>
  </w:num>
  <w:num w:numId="31">
    <w:abstractNumId w:val="15"/>
  </w:num>
  <w:num w:numId="32">
    <w:abstractNumId w:val="4"/>
  </w:num>
  <w:num w:numId="33">
    <w:abstractNumId w:val="6"/>
  </w:num>
  <w:num w:numId="34">
    <w:abstractNumId w:val="29"/>
  </w:num>
  <w:num w:numId="35">
    <w:abstractNumId w:val="23"/>
  </w:num>
  <w:num w:numId="36">
    <w:abstractNumId w:val="6"/>
  </w:num>
  <w:num w:numId="37">
    <w:abstractNumId w:val="36"/>
  </w:num>
  <w:num w:numId="38">
    <w:abstractNumId w:val="30"/>
  </w:num>
  <w:num w:numId="39">
    <w:abstractNumId w:val="39"/>
  </w:num>
  <w:num w:numId="40">
    <w:abstractNumId w:val="37"/>
  </w:num>
  <w:num w:numId="41">
    <w:abstractNumId w:val="22"/>
  </w:num>
  <w:num w:numId="42">
    <w:abstractNumId w:val="2"/>
  </w:num>
  <w:num w:numId="43">
    <w:abstractNumId w:val="13"/>
  </w:num>
  <w:num w:numId="44">
    <w:abstractNumId w:val="10"/>
  </w:num>
  <w:num w:numId="45">
    <w:abstractNumId w:val="31"/>
  </w:num>
  <w:num w:numId="46">
    <w:abstractNumId w:val="27"/>
  </w:num>
  <w:num w:numId="47">
    <w:abstractNumId w:val="18"/>
  </w:num>
  <w:num w:numId="48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55297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36757"/>
    <w:rsid w:val="00041C83"/>
    <w:rsid w:val="00043087"/>
    <w:rsid w:val="000503CF"/>
    <w:rsid w:val="00051B76"/>
    <w:rsid w:val="00057EC2"/>
    <w:rsid w:val="000675C9"/>
    <w:rsid w:val="00075D3D"/>
    <w:rsid w:val="0007694C"/>
    <w:rsid w:val="0007793C"/>
    <w:rsid w:val="00082D44"/>
    <w:rsid w:val="000833C5"/>
    <w:rsid w:val="00085FA2"/>
    <w:rsid w:val="000974A8"/>
    <w:rsid w:val="000A0046"/>
    <w:rsid w:val="000A004B"/>
    <w:rsid w:val="000A5A5F"/>
    <w:rsid w:val="000A6668"/>
    <w:rsid w:val="000A763C"/>
    <w:rsid w:val="000B12D0"/>
    <w:rsid w:val="000B3B34"/>
    <w:rsid w:val="000B42EA"/>
    <w:rsid w:val="000C4F01"/>
    <w:rsid w:val="000D2D5F"/>
    <w:rsid w:val="000D795B"/>
    <w:rsid w:val="000E31F4"/>
    <w:rsid w:val="000F7761"/>
    <w:rsid w:val="00102E26"/>
    <w:rsid w:val="00111DD3"/>
    <w:rsid w:val="0011259D"/>
    <w:rsid w:val="00123684"/>
    <w:rsid w:val="00123CDD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621E3"/>
    <w:rsid w:val="00164CA8"/>
    <w:rsid w:val="0017419C"/>
    <w:rsid w:val="00190B6B"/>
    <w:rsid w:val="001911FB"/>
    <w:rsid w:val="001A05D7"/>
    <w:rsid w:val="001A3F13"/>
    <w:rsid w:val="001A456B"/>
    <w:rsid w:val="001B1E1A"/>
    <w:rsid w:val="001C197F"/>
    <w:rsid w:val="001C1CF2"/>
    <w:rsid w:val="001C591A"/>
    <w:rsid w:val="001D6481"/>
    <w:rsid w:val="001D6B20"/>
    <w:rsid w:val="001E14C2"/>
    <w:rsid w:val="001F0BC5"/>
    <w:rsid w:val="002043A1"/>
    <w:rsid w:val="002055BD"/>
    <w:rsid w:val="00206892"/>
    <w:rsid w:val="002237EF"/>
    <w:rsid w:val="00227605"/>
    <w:rsid w:val="00230124"/>
    <w:rsid w:val="00233B87"/>
    <w:rsid w:val="002344F1"/>
    <w:rsid w:val="0025032E"/>
    <w:rsid w:val="002513AF"/>
    <w:rsid w:val="00263541"/>
    <w:rsid w:val="0029781A"/>
    <w:rsid w:val="002A49A0"/>
    <w:rsid w:val="002B5B31"/>
    <w:rsid w:val="002C1876"/>
    <w:rsid w:val="002C1956"/>
    <w:rsid w:val="002C366A"/>
    <w:rsid w:val="002C4CE0"/>
    <w:rsid w:val="002D66A2"/>
    <w:rsid w:val="002D67FD"/>
    <w:rsid w:val="002E7C49"/>
    <w:rsid w:val="002F1DFA"/>
    <w:rsid w:val="00313203"/>
    <w:rsid w:val="00316FC1"/>
    <w:rsid w:val="00320A00"/>
    <w:rsid w:val="00320D6D"/>
    <w:rsid w:val="003237C8"/>
    <w:rsid w:val="00326EF0"/>
    <w:rsid w:val="00331A3B"/>
    <w:rsid w:val="003435A3"/>
    <w:rsid w:val="00343C4B"/>
    <w:rsid w:val="00354147"/>
    <w:rsid w:val="0036081E"/>
    <w:rsid w:val="00363D59"/>
    <w:rsid w:val="00380323"/>
    <w:rsid w:val="00380A8F"/>
    <w:rsid w:val="00380F69"/>
    <w:rsid w:val="00381911"/>
    <w:rsid w:val="00383442"/>
    <w:rsid w:val="0039071A"/>
    <w:rsid w:val="003917E4"/>
    <w:rsid w:val="00393014"/>
    <w:rsid w:val="003A7940"/>
    <w:rsid w:val="003B000A"/>
    <w:rsid w:val="003B20CA"/>
    <w:rsid w:val="003B59C9"/>
    <w:rsid w:val="003B6F6F"/>
    <w:rsid w:val="003B7B45"/>
    <w:rsid w:val="003C3D1C"/>
    <w:rsid w:val="003C7680"/>
    <w:rsid w:val="003D400C"/>
    <w:rsid w:val="003D5D3F"/>
    <w:rsid w:val="003D6DE4"/>
    <w:rsid w:val="003E4CEA"/>
    <w:rsid w:val="003F28D7"/>
    <w:rsid w:val="00401676"/>
    <w:rsid w:val="004021C4"/>
    <w:rsid w:val="004051C1"/>
    <w:rsid w:val="004128C7"/>
    <w:rsid w:val="00412A73"/>
    <w:rsid w:val="004221A8"/>
    <w:rsid w:val="00424211"/>
    <w:rsid w:val="00432BBF"/>
    <w:rsid w:val="00434966"/>
    <w:rsid w:val="0044072A"/>
    <w:rsid w:val="0044693D"/>
    <w:rsid w:val="004520A0"/>
    <w:rsid w:val="004556AE"/>
    <w:rsid w:val="004557A0"/>
    <w:rsid w:val="00463ED9"/>
    <w:rsid w:val="00473994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11C48"/>
    <w:rsid w:val="005166BD"/>
    <w:rsid w:val="005208A9"/>
    <w:rsid w:val="00521283"/>
    <w:rsid w:val="00532060"/>
    <w:rsid w:val="00540076"/>
    <w:rsid w:val="00540ED7"/>
    <w:rsid w:val="00546EA0"/>
    <w:rsid w:val="00552E4D"/>
    <w:rsid w:val="005611D8"/>
    <w:rsid w:val="00580151"/>
    <w:rsid w:val="00580D6D"/>
    <w:rsid w:val="005820E4"/>
    <w:rsid w:val="00583D3A"/>
    <w:rsid w:val="00585828"/>
    <w:rsid w:val="005A2A2F"/>
    <w:rsid w:val="005B0CFF"/>
    <w:rsid w:val="005B199F"/>
    <w:rsid w:val="005B19CA"/>
    <w:rsid w:val="005B1AE9"/>
    <w:rsid w:val="005B7300"/>
    <w:rsid w:val="005B750A"/>
    <w:rsid w:val="005B7AC3"/>
    <w:rsid w:val="005C55DC"/>
    <w:rsid w:val="005F51C6"/>
    <w:rsid w:val="005F5C60"/>
    <w:rsid w:val="00604080"/>
    <w:rsid w:val="00607F83"/>
    <w:rsid w:val="00624231"/>
    <w:rsid w:val="006305F2"/>
    <w:rsid w:val="0064094F"/>
    <w:rsid w:val="00643C2C"/>
    <w:rsid w:val="006634C8"/>
    <w:rsid w:val="006679A8"/>
    <w:rsid w:val="0067598B"/>
    <w:rsid w:val="006777ED"/>
    <w:rsid w:val="00677935"/>
    <w:rsid w:val="006840FF"/>
    <w:rsid w:val="00693CF2"/>
    <w:rsid w:val="00694999"/>
    <w:rsid w:val="006A287B"/>
    <w:rsid w:val="006B6F09"/>
    <w:rsid w:val="006B7351"/>
    <w:rsid w:val="006C31D4"/>
    <w:rsid w:val="006C418C"/>
    <w:rsid w:val="006E3A81"/>
    <w:rsid w:val="006F4C9A"/>
    <w:rsid w:val="0070362C"/>
    <w:rsid w:val="00714F51"/>
    <w:rsid w:val="007209CD"/>
    <w:rsid w:val="00724564"/>
    <w:rsid w:val="007323A5"/>
    <w:rsid w:val="0073294F"/>
    <w:rsid w:val="00741162"/>
    <w:rsid w:val="00745879"/>
    <w:rsid w:val="00746887"/>
    <w:rsid w:val="007503C3"/>
    <w:rsid w:val="00755DCC"/>
    <w:rsid w:val="00765508"/>
    <w:rsid w:val="00797BFB"/>
    <w:rsid w:val="007A319D"/>
    <w:rsid w:val="007A3B14"/>
    <w:rsid w:val="007B285E"/>
    <w:rsid w:val="007B61D6"/>
    <w:rsid w:val="007C65AA"/>
    <w:rsid w:val="007D353B"/>
    <w:rsid w:val="007D3B1F"/>
    <w:rsid w:val="007D5F95"/>
    <w:rsid w:val="007E074C"/>
    <w:rsid w:val="007E3F70"/>
    <w:rsid w:val="007F46B4"/>
    <w:rsid w:val="007F543A"/>
    <w:rsid w:val="007F6B20"/>
    <w:rsid w:val="007F6E4F"/>
    <w:rsid w:val="0080297A"/>
    <w:rsid w:val="00803843"/>
    <w:rsid w:val="008075C8"/>
    <w:rsid w:val="0081257B"/>
    <w:rsid w:val="00820DEC"/>
    <w:rsid w:val="00823A87"/>
    <w:rsid w:val="00826683"/>
    <w:rsid w:val="00830195"/>
    <w:rsid w:val="00844E87"/>
    <w:rsid w:val="00861923"/>
    <w:rsid w:val="008626DE"/>
    <w:rsid w:val="008677EF"/>
    <w:rsid w:val="008722B4"/>
    <w:rsid w:val="008754DE"/>
    <w:rsid w:val="00885B3A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C1E26"/>
    <w:rsid w:val="008E07AF"/>
    <w:rsid w:val="008F042C"/>
    <w:rsid w:val="008F569A"/>
    <w:rsid w:val="00900E17"/>
    <w:rsid w:val="00901116"/>
    <w:rsid w:val="009036D0"/>
    <w:rsid w:val="00906024"/>
    <w:rsid w:val="00906FBF"/>
    <w:rsid w:val="0091609A"/>
    <w:rsid w:val="00920388"/>
    <w:rsid w:val="00921CC9"/>
    <w:rsid w:val="009332FF"/>
    <w:rsid w:val="00942B07"/>
    <w:rsid w:val="009536F4"/>
    <w:rsid w:val="009573AF"/>
    <w:rsid w:val="00962575"/>
    <w:rsid w:val="009655C2"/>
    <w:rsid w:val="00966C53"/>
    <w:rsid w:val="0097353A"/>
    <w:rsid w:val="00977DF3"/>
    <w:rsid w:val="00990A34"/>
    <w:rsid w:val="0099372A"/>
    <w:rsid w:val="009A56A6"/>
    <w:rsid w:val="009B2404"/>
    <w:rsid w:val="009C5839"/>
    <w:rsid w:val="009D37E0"/>
    <w:rsid w:val="009E1C09"/>
    <w:rsid w:val="00A12221"/>
    <w:rsid w:val="00A15189"/>
    <w:rsid w:val="00A162B0"/>
    <w:rsid w:val="00A166BC"/>
    <w:rsid w:val="00A17200"/>
    <w:rsid w:val="00A32595"/>
    <w:rsid w:val="00A40AED"/>
    <w:rsid w:val="00A42EAE"/>
    <w:rsid w:val="00A44862"/>
    <w:rsid w:val="00A55019"/>
    <w:rsid w:val="00A5685F"/>
    <w:rsid w:val="00A64749"/>
    <w:rsid w:val="00A67717"/>
    <w:rsid w:val="00A67790"/>
    <w:rsid w:val="00A7099A"/>
    <w:rsid w:val="00A736EF"/>
    <w:rsid w:val="00A82ED6"/>
    <w:rsid w:val="00AA4A7A"/>
    <w:rsid w:val="00AA51CB"/>
    <w:rsid w:val="00AB1083"/>
    <w:rsid w:val="00AB3CC3"/>
    <w:rsid w:val="00AD0A3E"/>
    <w:rsid w:val="00AD431E"/>
    <w:rsid w:val="00AD66A3"/>
    <w:rsid w:val="00AD7CFB"/>
    <w:rsid w:val="00AF4346"/>
    <w:rsid w:val="00B0150A"/>
    <w:rsid w:val="00B13E79"/>
    <w:rsid w:val="00B14060"/>
    <w:rsid w:val="00B14074"/>
    <w:rsid w:val="00B147EC"/>
    <w:rsid w:val="00B14A12"/>
    <w:rsid w:val="00B2595E"/>
    <w:rsid w:val="00B307BE"/>
    <w:rsid w:val="00B33757"/>
    <w:rsid w:val="00B37F01"/>
    <w:rsid w:val="00B425B8"/>
    <w:rsid w:val="00B425FF"/>
    <w:rsid w:val="00B47612"/>
    <w:rsid w:val="00B56D1E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A09AC"/>
    <w:rsid w:val="00BA4C28"/>
    <w:rsid w:val="00BB30A6"/>
    <w:rsid w:val="00BB49BD"/>
    <w:rsid w:val="00BB7F7C"/>
    <w:rsid w:val="00BC7D17"/>
    <w:rsid w:val="00BD018B"/>
    <w:rsid w:val="00BD569D"/>
    <w:rsid w:val="00BE3125"/>
    <w:rsid w:val="00C01198"/>
    <w:rsid w:val="00C023FB"/>
    <w:rsid w:val="00C02E03"/>
    <w:rsid w:val="00C3029F"/>
    <w:rsid w:val="00C31779"/>
    <w:rsid w:val="00C404F4"/>
    <w:rsid w:val="00C61552"/>
    <w:rsid w:val="00C77C39"/>
    <w:rsid w:val="00C827BE"/>
    <w:rsid w:val="00C92679"/>
    <w:rsid w:val="00CA1B18"/>
    <w:rsid w:val="00CA30E9"/>
    <w:rsid w:val="00CA54B4"/>
    <w:rsid w:val="00CA59E3"/>
    <w:rsid w:val="00CB3198"/>
    <w:rsid w:val="00CB381F"/>
    <w:rsid w:val="00CB5D6A"/>
    <w:rsid w:val="00CC01C5"/>
    <w:rsid w:val="00CC165D"/>
    <w:rsid w:val="00CD0F9A"/>
    <w:rsid w:val="00CD3C5C"/>
    <w:rsid w:val="00CD4206"/>
    <w:rsid w:val="00CD4B93"/>
    <w:rsid w:val="00CD5577"/>
    <w:rsid w:val="00CF04AC"/>
    <w:rsid w:val="00CF6582"/>
    <w:rsid w:val="00D076E0"/>
    <w:rsid w:val="00D141B5"/>
    <w:rsid w:val="00D25C43"/>
    <w:rsid w:val="00D27924"/>
    <w:rsid w:val="00D31E93"/>
    <w:rsid w:val="00D413AD"/>
    <w:rsid w:val="00D4375C"/>
    <w:rsid w:val="00D4588A"/>
    <w:rsid w:val="00D526E1"/>
    <w:rsid w:val="00D62893"/>
    <w:rsid w:val="00D6681B"/>
    <w:rsid w:val="00D703C2"/>
    <w:rsid w:val="00D721BC"/>
    <w:rsid w:val="00D76AC0"/>
    <w:rsid w:val="00D84381"/>
    <w:rsid w:val="00D861D6"/>
    <w:rsid w:val="00D94F3B"/>
    <w:rsid w:val="00DB5D7D"/>
    <w:rsid w:val="00DC7238"/>
    <w:rsid w:val="00DD0F58"/>
    <w:rsid w:val="00DD4690"/>
    <w:rsid w:val="00DD469A"/>
    <w:rsid w:val="00DE0C30"/>
    <w:rsid w:val="00DE5453"/>
    <w:rsid w:val="00DE7EFD"/>
    <w:rsid w:val="00DF100A"/>
    <w:rsid w:val="00DF4E88"/>
    <w:rsid w:val="00DF7A04"/>
    <w:rsid w:val="00E00AF3"/>
    <w:rsid w:val="00E03E46"/>
    <w:rsid w:val="00E06032"/>
    <w:rsid w:val="00E072EE"/>
    <w:rsid w:val="00E200AA"/>
    <w:rsid w:val="00E21CFE"/>
    <w:rsid w:val="00E22580"/>
    <w:rsid w:val="00E236A8"/>
    <w:rsid w:val="00E403A2"/>
    <w:rsid w:val="00E62447"/>
    <w:rsid w:val="00E64B2E"/>
    <w:rsid w:val="00E753A1"/>
    <w:rsid w:val="00E76C9B"/>
    <w:rsid w:val="00E77979"/>
    <w:rsid w:val="00E8691B"/>
    <w:rsid w:val="00E873CF"/>
    <w:rsid w:val="00E951A5"/>
    <w:rsid w:val="00E97FAC"/>
    <w:rsid w:val="00EA39AE"/>
    <w:rsid w:val="00EB1352"/>
    <w:rsid w:val="00EC6133"/>
    <w:rsid w:val="00EC757D"/>
    <w:rsid w:val="00ED054E"/>
    <w:rsid w:val="00EF7CDF"/>
    <w:rsid w:val="00EF7F58"/>
    <w:rsid w:val="00F01F32"/>
    <w:rsid w:val="00F02164"/>
    <w:rsid w:val="00F02B26"/>
    <w:rsid w:val="00F052D9"/>
    <w:rsid w:val="00F14847"/>
    <w:rsid w:val="00F233E9"/>
    <w:rsid w:val="00F31CDC"/>
    <w:rsid w:val="00F462A0"/>
    <w:rsid w:val="00F479FD"/>
    <w:rsid w:val="00F53956"/>
    <w:rsid w:val="00F57C7F"/>
    <w:rsid w:val="00F8060E"/>
    <w:rsid w:val="00F8424F"/>
    <w:rsid w:val="00F85267"/>
    <w:rsid w:val="00FA66EF"/>
    <w:rsid w:val="00FA7101"/>
    <w:rsid w:val="00FB3CEF"/>
    <w:rsid w:val="00FD0F8D"/>
    <w:rsid w:val="00FD4486"/>
    <w:rsid w:val="00FD6034"/>
    <w:rsid w:val="00FE3E5F"/>
    <w:rsid w:val="00FE5CFA"/>
    <w:rsid w:val="00FF19BC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552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Body Tex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Body Tex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4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1057</Words>
  <Characters>6161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7204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elba.morales</cp:lastModifiedBy>
  <cp:revision>35</cp:revision>
  <cp:lastPrinted>2012-03-02T15:52:00Z</cp:lastPrinted>
  <dcterms:created xsi:type="dcterms:W3CDTF">2013-03-12T15:42:00Z</dcterms:created>
  <dcterms:modified xsi:type="dcterms:W3CDTF">2013-11-08T17:13:00Z</dcterms:modified>
</cp:coreProperties>
</file>